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01B6D" w14:textId="77777777" w:rsidR="000D56BE" w:rsidRPr="006E4539" w:rsidRDefault="000D56BE" w:rsidP="000D56BE">
      <w:pPr>
        <w:spacing w:after="0"/>
        <w:ind w:left="6379"/>
        <w:rPr>
          <w:rFonts w:cstheme="minorHAnsi"/>
          <w:sz w:val="24"/>
          <w:szCs w:val="24"/>
        </w:rPr>
      </w:pPr>
      <w:r w:rsidRPr="006E4539">
        <w:rPr>
          <w:rFonts w:cstheme="minorHAnsi"/>
          <w:sz w:val="24"/>
          <w:szCs w:val="24"/>
        </w:rPr>
        <w:t xml:space="preserve">Nr wniosku </w:t>
      </w:r>
    </w:p>
    <w:tbl>
      <w:tblPr>
        <w:tblStyle w:val="Tabela-Siatka"/>
        <w:tblW w:w="0" w:type="auto"/>
        <w:tblInd w:w="6398" w:type="dxa"/>
        <w:tblLook w:val="04A0" w:firstRow="1" w:lastRow="0" w:firstColumn="1" w:lastColumn="0" w:noHBand="0" w:noVBand="1"/>
      </w:tblPr>
      <w:tblGrid>
        <w:gridCol w:w="1321"/>
      </w:tblGrid>
      <w:tr w:rsidR="000D56BE" w:rsidRPr="006E4539" w14:paraId="28790DF3" w14:textId="77777777" w:rsidTr="00E4404F">
        <w:trPr>
          <w:trHeight w:val="270"/>
        </w:trPr>
        <w:tc>
          <w:tcPr>
            <w:tcW w:w="1321" w:type="dxa"/>
          </w:tcPr>
          <w:p w14:paraId="40A8D826" w14:textId="77777777" w:rsidR="000D56BE" w:rsidRPr="006E4539" w:rsidRDefault="000D56BE" w:rsidP="000D56BE">
            <w:pPr>
              <w:spacing w:after="0"/>
              <w:ind w:left="6379"/>
              <w:rPr>
                <w:rFonts w:cstheme="minorHAnsi"/>
                <w:sz w:val="24"/>
                <w:szCs w:val="24"/>
              </w:rPr>
            </w:pPr>
            <w:bookmarkStart w:id="0" w:name="_Hlk220919035"/>
          </w:p>
        </w:tc>
      </w:tr>
    </w:tbl>
    <w:bookmarkEnd w:id="0"/>
    <w:p w14:paraId="4718E0DE" w14:textId="77777777" w:rsidR="000D56BE" w:rsidRPr="006E4539" w:rsidRDefault="000D56BE" w:rsidP="000D56BE">
      <w:pPr>
        <w:spacing w:after="0"/>
        <w:ind w:left="6379"/>
        <w:rPr>
          <w:rFonts w:cstheme="minorHAnsi"/>
          <w:sz w:val="24"/>
          <w:szCs w:val="24"/>
        </w:rPr>
      </w:pPr>
      <w:r w:rsidRPr="006E4539">
        <w:rPr>
          <w:rFonts w:cstheme="minorHAnsi"/>
          <w:sz w:val="24"/>
          <w:szCs w:val="24"/>
        </w:rPr>
        <w:t>(wypełnia CK w Przemyślu)</w:t>
      </w:r>
    </w:p>
    <w:p w14:paraId="20778A54" w14:textId="77777777" w:rsidR="000D56BE" w:rsidRPr="006E4539" w:rsidRDefault="000D56BE" w:rsidP="000D56BE">
      <w:pPr>
        <w:spacing w:after="0"/>
        <w:rPr>
          <w:rFonts w:cstheme="minorHAnsi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204"/>
        <w:tblW w:w="0" w:type="auto"/>
        <w:tblLook w:val="04A0" w:firstRow="1" w:lastRow="0" w:firstColumn="1" w:lastColumn="0" w:noHBand="0" w:noVBand="1"/>
      </w:tblPr>
      <w:tblGrid>
        <w:gridCol w:w="4673"/>
      </w:tblGrid>
      <w:tr w:rsidR="000D56BE" w:rsidRPr="006E4539" w14:paraId="6BC180BE" w14:textId="77777777" w:rsidTr="00E37F45">
        <w:trPr>
          <w:trHeight w:val="423"/>
        </w:trPr>
        <w:tc>
          <w:tcPr>
            <w:tcW w:w="4673" w:type="dxa"/>
          </w:tcPr>
          <w:p w14:paraId="25027EA7" w14:textId="77777777" w:rsidR="000D56BE" w:rsidRPr="006E4539" w:rsidRDefault="000D56BE" w:rsidP="000D56BE">
            <w:pPr>
              <w:spacing w:after="0"/>
              <w:ind w:left="142"/>
              <w:rPr>
                <w:rFonts w:cstheme="minorHAnsi"/>
                <w:sz w:val="24"/>
                <w:szCs w:val="24"/>
              </w:rPr>
            </w:pPr>
          </w:p>
        </w:tc>
      </w:tr>
    </w:tbl>
    <w:p w14:paraId="7974DC13" w14:textId="77777777" w:rsidR="000D56BE" w:rsidRPr="006E4539" w:rsidRDefault="000D56BE" w:rsidP="000D56BE">
      <w:pPr>
        <w:spacing w:after="0"/>
        <w:rPr>
          <w:rFonts w:cstheme="minorHAnsi"/>
          <w:sz w:val="24"/>
          <w:szCs w:val="24"/>
        </w:rPr>
      </w:pPr>
    </w:p>
    <w:p w14:paraId="132BCA34" w14:textId="77777777" w:rsidR="000D56BE" w:rsidRPr="006E4539" w:rsidRDefault="000D56BE" w:rsidP="000D56BE">
      <w:pPr>
        <w:spacing w:after="0"/>
        <w:rPr>
          <w:rFonts w:cstheme="minorHAnsi"/>
          <w:sz w:val="24"/>
          <w:szCs w:val="24"/>
        </w:rPr>
      </w:pPr>
    </w:p>
    <w:p w14:paraId="11F8E5C4" w14:textId="77777777" w:rsidR="000D56BE" w:rsidRPr="006E4539" w:rsidRDefault="000D56BE" w:rsidP="000D56BE">
      <w:pPr>
        <w:spacing w:after="0"/>
        <w:rPr>
          <w:rFonts w:cstheme="minorHAnsi"/>
          <w:sz w:val="24"/>
          <w:szCs w:val="24"/>
        </w:rPr>
      </w:pPr>
      <w:r w:rsidRPr="006E4539">
        <w:rPr>
          <w:rFonts w:cstheme="minorHAnsi"/>
          <w:sz w:val="24"/>
          <w:szCs w:val="24"/>
        </w:rPr>
        <w:t>Miejscowość, data</w:t>
      </w:r>
    </w:p>
    <w:p w14:paraId="14933E83" w14:textId="77777777" w:rsidR="000D56BE" w:rsidRPr="006E4539" w:rsidRDefault="000D56BE" w:rsidP="000D56BE">
      <w:pPr>
        <w:spacing w:after="0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</w:tblGrid>
      <w:tr w:rsidR="000D56BE" w:rsidRPr="006E4539" w14:paraId="62439C09" w14:textId="77777777" w:rsidTr="00E37F45">
        <w:trPr>
          <w:trHeight w:val="1585"/>
        </w:trPr>
        <w:tc>
          <w:tcPr>
            <w:tcW w:w="4673" w:type="dxa"/>
          </w:tcPr>
          <w:p w14:paraId="6FD1E4CE" w14:textId="77777777" w:rsidR="000D56BE" w:rsidRPr="006E4539" w:rsidRDefault="000D56BE" w:rsidP="000D56BE">
            <w:pPr>
              <w:spacing w:after="0"/>
              <w:rPr>
                <w:rFonts w:cstheme="minorHAnsi"/>
                <w:sz w:val="24"/>
                <w:szCs w:val="24"/>
              </w:rPr>
            </w:pPr>
            <w:bookmarkStart w:id="1" w:name="_Hlk220919088"/>
          </w:p>
        </w:tc>
      </w:tr>
    </w:tbl>
    <w:bookmarkEnd w:id="1"/>
    <w:p w14:paraId="56C5E002" w14:textId="77777777" w:rsidR="000D56BE" w:rsidRPr="0000028B" w:rsidRDefault="000D56BE" w:rsidP="0000028B">
      <w:pPr>
        <w:spacing w:after="0"/>
        <w:rPr>
          <w:rFonts w:cstheme="minorHAnsi"/>
          <w:sz w:val="24"/>
          <w:szCs w:val="24"/>
        </w:rPr>
      </w:pPr>
      <w:r w:rsidRPr="006E4539">
        <w:rPr>
          <w:rFonts w:cstheme="minorHAnsi"/>
          <w:sz w:val="24"/>
          <w:szCs w:val="24"/>
        </w:rPr>
        <w:t xml:space="preserve">Pieczęć nagłówkowa Wnioskodawcy                                                          </w:t>
      </w:r>
      <w:r w:rsidRPr="006E4539">
        <w:rPr>
          <w:rFonts w:cstheme="minorHAnsi"/>
          <w:sz w:val="24"/>
          <w:szCs w:val="24"/>
        </w:rPr>
        <w:tab/>
        <w:t xml:space="preserve">                                      </w:t>
      </w:r>
    </w:p>
    <w:p w14:paraId="002F854C" w14:textId="77777777" w:rsidR="000D56BE" w:rsidRPr="006E4539" w:rsidRDefault="000D56BE" w:rsidP="000D56BE">
      <w:pPr>
        <w:spacing w:after="0"/>
        <w:jc w:val="center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</w:pPr>
      <w:r w:rsidRPr="006E4539">
        <w:rPr>
          <w:rFonts w:eastAsia="Times New Roman" w:cstheme="minorHAnsi"/>
          <w:b/>
          <w:bCs/>
          <w:noProof/>
          <w:kern w:val="36"/>
          <w:sz w:val="24"/>
          <w:szCs w:val="24"/>
          <w:lang w:eastAsia="pl-PL"/>
        </w:rPr>
        <w:drawing>
          <wp:inline distT="0" distB="0" distL="0" distR="0" wp14:anchorId="7C607B52" wp14:editId="1C67FFAA">
            <wp:extent cx="3076575" cy="779331"/>
            <wp:effectExtent l="0" t="0" r="0" b="1905"/>
            <wp:docPr id="1321097354" name="Obraz 1" descr="Logo Programu WspółTradycja. Czarny, stylizowany napis „współ” i zielony napis „Tradycja” połączone czarnym łukie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045" cy="786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195C8C" w14:textId="77777777" w:rsidR="000D56BE" w:rsidRPr="006E4539" w:rsidRDefault="000D56BE" w:rsidP="000D56BE">
      <w:pPr>
        <w:pStyle w:val="Nagwek1"/>
        <w:jc w:val="center"/>
        <w:rPr>
          <w:rFonts w:asciiTheme="minorHAnsi" w:hAnsiTheme="minorHAnsi" w:cstheme="minorHAnsi"/>
          <w:sz w:val="24"/>
          <w:szCs w:val="24"/>
        </w:rPr>
      </w:pPr>
      <w:r w:rsidRPr="006E4539">
        <w:rPr>
          <w:rFonts w:asciiTheme="minorHAnsi" w:hAnsiTheme="minorHAnsi" w:cstheme="minorHAnsi"/>
          <w:sz w:val="24"/>
          <w:szCs w:val="24"/>
        </w:rPr>
        <w:t xml:space="preserve">WNIOSEK O WSPÓŁORGANIZACJĘ WYDARZENIA </w:t>
      </w:r>
      <w:r w:rsidRPr="006E4539">
        <w:rPr>
          <w:rFonts w:asciiTheme="minorHAnsi" w:hAnsiTheme="minorHAnsi" w:cstheme="minorHAnsi"/>
          <w:sz w:val="24"/>
          <w:szCs w:val="24"/>
        </w:rPr>
        <w:br/>
        <w:t>przez Centrum Kulturalne w Przemyślu w ramach programu „</w:t>
      </w:r>
      <w:proofErr w:type="spellStart"/>
      <w:r w:rsidRPr="006E4539">
        <w:rPr>
          <w:rFonts w:asciiTheme="minorHAnsi" w:hAnsiTheme="minorHAnsi" w:cstheme="minorHAnsi"/>
          <w:sz w:val="24"/>
          <w:szCs w:val="24"/>
        </w:rPr>
        <w:t>WspółTradycja</w:t>
      </w:r>
      <w:proofErr w:type="spellEnd"/>
      <w:r w:rsidRPr="006E4539">
        <w:rPr>
          <w:rFonts w:asciiTheme="minorHAnsi" w:hAnsiTheme="minorHAnsi" w:cstheme="minorHAnsi"/>
          <w:sz w:val="24"/>
          <w:szCs w:val="24"/>
        </w:rPr>
        <w:t>”</w:t>
      </w:r>
    </w:p>
    <w:p w14:paraId="7A003994" w14:textId="77777777" w:rsidR="000D56BE" w:rsidRPr="006E4539" w:rsidRDefault="000D56BE" w:rsidP="000D56BE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6E4539">
        <w:rPr>
          <w:rFonts w:asciiTheme="minorHAnsi" w:hAnsiTheme="minorHAnsi" w:cstheme="minorHAnsi"/>
          <w:sz w:val="24"/>
          <w:szCs w:val="24"/>
        </w:rPr>
        <w:t>I. DANE IDENTYFIKACYJNE WNIOSKODAWCY: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527"/>
        <w:gridCol w:w="4060"/>
        <w:gridCol w:w="4475"/>
      </w:tblGrid>
      <w:tr w:rsidR="0000028B" w:rsidRPr="006E4539" w14:paraId="7E46AA78" w14:textId="77777777" w:rsidTr="0000028B">
        <w:trPr>
          <w:trHeight w:val="454"/>
        </w:trPr>
        <w:tc>
          <w:tcPr>
            <w:tcW w:w="527" w:type="dxa"/>
            <w:vAlign w:val="center"/>
          </w:tcPr>
          <w:p w14:paraId="75ADDF5E" w14:textId="77777777" w:rsidR="000D56BE" w:rsidRPr="006E4539" w:rsidRDefault="000D56BE" w:rsidP="0000028B">
            <w:pPr>
              <w:pStyle w:val="Nagwek2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060" w:type="dxa"/>
          </w:tcPr>
          <w:p w14:paraId="2A5F1C0D" w14:textId="77777777" w:rsidR="000D56BE" w:rsidRPr="006E4539" w:rsidRDefault="000D56BE" w:rsidP="000D56BE">
            <w:pPr>
              <w:pStyle w:val="Nagwek2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E4539">
              <w:rPr>
                <w:rFonts w:asciiTheme="minorHAnsi" w:hAnsiTheme="minorHAnsi" w:cstheme="minorHAnsi"/>
                <w:sz w:val="24"/>
                <w:szCs w:val="24"/>
              </w:rPr>
              <w:t>Pełna nazwa podmiotu</w:t>
            </w:r>
          </w:p>
        </w:tc>
        <w:tc>
          <w:tcPr>
            <w:tcW w:w="4475" w:type="dxa"/>
          </w:tcPr>
          <w:p w14:paraId="1DC3DECA" w14:textId="77777777" w:rsidR="000D56BE" w:rsidRPr="006E4539" w:rsidRDefault="000D56BE" w:rsidP="000D56BE">
            <w:pPr>
              <w:pStyle w:val="Nagwek2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D56BE" w:rsidRPr="006E4539" w14:paraId="7D123442" w14:textId="77777777" w:rsidTr="0000028B">
        <w:trPr>
          <w:trHeight w:val="454"/>
        </w:trPr>
        <w:tc>
          <w:tcPr>
            <w:tcW w:w="527" w:type="dxa"/>
          </w:tcPr>
          <w:p w14:paraId="7806BB8C" w14:textId="77777777" w:rsidR="000D56BE" w:rsidRPr="006E4539" w:rsidRDefault="000D56BE" w:rsidP="0000028B">
            <w:pPr>
              <w:pStyle w:val="Nagwek2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060" w:type="dxa"/>
          </w:tcPr>
          <w:p w14:paraId="3555D0BD" w14:textId="77777777" w:rsidR="000D56BE" w:rsidRPr="006E4539" w:rsidRDefault="000D56BE" w:rsidP="000D56BE">
            <w:pPr>
              <w:pStyle w:val="Nagwek2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E4539">
              <w:rPr>
                <w:rFonts w:asciiTheme="minorHAnsi" w:hAnsiTheme="minorHAnsi" w:cstheme="minorHAnsi"/>
                <w:sz w:val="24"/>
                <w:szCs w:val="24"/>
              </w:rPr>
              <w:t>Adres siedziby</w:t>
            </w:r>
          </w:p>
        </w:tc>
        <w:tc>
          <w:tcPr>
            <w:tcW w:w="4475" w:type="dxa"/>
          </w:tcPr>
          <w:p w14:paraId="3835A546" w14:textId="77777777" w:rsidR="000D56BE" w:rsidRPr="006E4539" w:rsidRDefault="000D56BE" w:rsidP="000D56BE">
            <w:pPr>
              <w:pStyle w:val="Nagwek2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D56BE" w:rsidRPr="006E4539" w14:paraId="3EFADC66" w14:textId="77777777" w:rsidTr="0000028B">
        <w:trPr>
          <w:trHeight w:val="454"/>
        </w:trPr>
        <w:tc>
          <w:tcPr>
            <w:tcW w:w="527" w:type="dxa"/>
          </w:tcPr>
          <w:p w14:paraId="3E6BD345" w14:textId="77777777" w:rsidR="000D56BE" w:rsidRPr="006E4539" w:rsidRDefault="000D56BE" w:rsidP="0000028B">
            <w:pPr>
              <w:pStyle w:val="Nagwek2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060" w:type="dxa"/>
          </w:tcPr>
          <w:p w14:paraId="4994CB51" w14:textId="77777777" w:rsidR="000D56BE" w:rsidRPr="006E4539" w:rsidRDefault="000D56BE" w:rsidP="000D56BE">
            <w:pPr>
              <w:pStyle w:val="Nagwek2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E4539">
              <w:rPr>
                <w:rFonts w:asciiTheme="minorHAnsi" w:hAnsiTheme="minorHAnsi" w:cstheme="minorHAnsi"/>
                <w:sz w:val="24"/>
                <w:szCs w:val="24"/>
              </w:rPr>
              <w:t>Nr telefonu</w:t>
            </w:r>
          </w:p>
        </w:tc>
        <w:tc>
          <w:tcPr>
            <w:tcW w:w="4475" w:type="dxa"/>
          </w:tcPr>
          <w:p w14:paraId="6C48C6AD" w14:textId="77777777" w:rsidR="000D56BE" w:rsidRPr="006E4539" w:rsidRDefault="000D56BE" w:rsidP="000D56BE">
            <w:pPr>
              <w:pStyle w:val="Nagwek2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D56BE" w:rsidRPr="006E4539" w14:paraId="13FED43C" w14:textId="77777777" w:rsidTr="0000028B">
        <w:trPr>
          <w:trHeight w:val="454"/>
        </w:trPr>
        <w:tc>
          <w:tcPr>
            <w:tcW w:w="527" w:type="dxa"/>
          </w:tcPr>
          <w:p w14:paraId="38E61124" w14:textId="77777777" w:rsidR="000D56BE" w:rsidRPr="006E4539" w:rsidRDefault="000D56BE" w:rsidP="0000028B">
            <w:pPr>
              <w:pStyle w:val="Nagwek2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060" w:type="dxa"/>
          </w:tcPr>
          <w:p w14:paraId="6D2C74FB" w14:textId="77777777" w:rsidR="000D56BE" w:rsidRPr="006E4539" w:rsidRDefault="000D56BE" w:rsidP="000D56BE">
            <w:pPr>
              <w:pStyle w:val="Nagwek2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E4539">
              <w:rPr>
                <w:rFonts w:asciiTheme="minorHAnsi" w:hAnsiTheme="minorHAnsi" w:cstheme="minorHAnsi"/>
                <w:sz w:val="24"/>
                <w:szCs w:val="24"/>
              </w:rPr>
              <w:t>Adres e-mail</w:t>
            </w:r>
          </w:p>
        </w:tc>
        <w:tc>
          <w:tcPr>
            <w:tcW w:w="4475" w:type="dxa"/>
          </w:tcPr>
          <w:p w14:paraId="5D90B865" w14:textId="77777777" w:rsidR="000D56BE" w:rsidRPr="006E4539" w:rsidRDefault="000D56BE" w:rsidP="000D56BE">
            <w:pPr>
              <w:pStyle w:val="Nagwek2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D56BE" w:rsidRPr="006E4539" w14:paraId="755F2C40" w14:textId="77777777" w:rsidTr="0000028B">
        <w:trPr>
          <w:trHeight w:val="454"/>
        </w:trPr>
        <w:tc>
          <w:tcPr>
            <w:tcW w:w="527" w:type="dxa"/>
          </w:tcPr>
          <w:p w14:paraId="3220B799" w14:textId="77777777" w:rsidR="000D56BE" w:rsidRPr="006E4539" w:rsidRDefault="000D56BE" w:rsidP="0000028B">
            <w:pPr>
              <w:pStyle w:val="Nagwek2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060" w:type="dxa"/>
          </w:tcPr>
          <w:p w14:paraId="2C302C18" w14:textId="77777777" w:rsidR="000D56BE" w:rsidRPr="006E4539" w:rsidRDefault="000D56BE" w:rsidP="000D56BE">
            <w:pPr>
              <w:pStyle w:val="Nagwek2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E4539">
              <w:rPr>
                <w:rFonts w:asciiTheme="minorHAnsi" w:hAnsiTheme="minorHAnsi" w:cstheme="minorHAnsi"/>
                <w:sz w:val="24"/>
                <w:szCs w:val="24"/>
              </w:rPr>
              <w:t>NIP</w:t>
            </w:r>
          </w:p>
        </w:tc>
        <w:tc>
          <w:tcPr>
            <w:tcW w:w="4475" w:type="dxa"/>
          </w:tcPr>
          <w:p w14:paraId="4F186172" w14:textId="77777777" w:rsidR="000D56BE" w:rsidRPr="006E4539" w:rsidRDefault="000D56BE" w:rsidP="000D56BE">
            <w:pPr>
              <w:pStyle w:val="Nagwek2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D56BE" w:rsidRPr="006E4539" w14:paraId="5B026A8B" w14:textId="77777777" w:rsidTr="0000028B">
        <w:trPr>
          <w:trHeight w:val="454"/>
        </w:trPr>
        <w:tc>
          <w:tcPr>
            <w:tcW w:w="527" w:type="dxa"/>
          </w:tcPr>
          <w:p w14:paraId="5F318B49" w14:textId="77777777" w:rsidR="000D56BE" w:rsidRPr="006E4539" w:rsidRDefault="000D56BE" w:rsidP="0000028B">
            <w:pPr>
              <w:pStyle w:val="Nagwek2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060" w:type="dxa"/>
          </w:tcPr>
          <w:p w14:paraId="0AB94910" w14:textId="77777777" w:rsidR="000D56BE" w:rsidRPr="006E4539" w:rsidRDefault="000D56BE" w:rsidP="000D56BE">
            <w:pPr>
              <w:pStyle w:val="Nagwek2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E4539">
              <w:rPr>
                <w:rFonts w:asciiTheme="minorHAnsi" w:hAnsiTheme="minorHAnsi" w:cstheme="minorHAnsi"/>
                <w:sz w:val="24"/>
                <w:szCs w:val="24"/>
              </w:rPr>
              <w:t>REGON</w:t>
            </w:r>
          </w:p>
        </w:tc>
        <w:tc>
          <w:tcPr>
            <w:tcW w:w="4475" w:type="dxa"/>
          </w:tcPr>
          <w:p w14:paraId="0134A09D" w14:textId="77777777" w:rsidR="000D56BE" w:rsidRPr="006E4539" w:rsidRDefault="000D56BE" w:rsidP="000D56BE">
            <w:pPr>
              <w:pStyle w:val="Nagwek2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D56BE" w:rsidRPr="006E4539" w14:paraId="2C143AE3" w14:textId="77777777" w:rsidTr="0000028B">
        <w:trPr>
          <w:trHeight w:val="454"/>
        </w:trPr>
        <w:tc>
          <w:tcPr>
            <w:tcW w:w="527" w:type="dxa"/>
          </w:tcPr>
          <w:p w14:paraId="06BE4997" w14:textId="77777777" w:rsidR="000D56BE" w:rsidRPr="006E4539" w:rsidRDefault="000D56BE" w:rsidP="0000028B">
            <w:pPr>
              <w:pStyle w:val="Nagwek2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060" w:type="dxa"/>
          </w:tcPr>
          <w:p w14:paraId="4D19E4CB" w14:textId="77777777" w:rsidR="000D56BE" w:rsidRPr="006E4539" w:rsidRDefault="000D56BE" w:rsidP="000D56BE">
            <w:pPr>
              <w:pStyle w:val="Nagwek2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E4539">
              <w:rPr>
                <w:rFonts w:asciiTheme="minorHAnsi" w:hAnsiTheme="minorHAnsi" w:cstheme="minorHAnsi"/>
                <w:sz w:val="24"/>
                <w:szCs w:val="24"/>
              </w:rPr>
              <w:t>Forma organizacyjno-prawna</w:t>
            </w:r>
          </w:p>
        </w:tc>
        <w:tc>
          <w:tcPr>
            <w:tcW w:w="4475" w:type="dxa"/>
          </w:tcPr>
          <w:p w14:paraId="756B2FC3" w14:textId="77777777" w:rsidR="000D56BE" w:rsidRPr="006E4539" w:rsidRDefault="000D56BE" w:rsidP="000D56BE">
            <w:pPr>
              <w:pStyle w:val="Nagwek2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D56BE" w:rsidRPr="006E4539" w14:paraId="6F16C995" w14:textId="77777777" w:rsidTr="0000028B">
        <w:trPr>
          <w:trHeight w:val="454"/>
        </w:trPr>
        <w:tc>
          <w:tcPr>
            <w:tcW w:w="527" w:type="dxa"/>
          </w:tcPr>
          <w:p w14:paraId="1F23D170" w14:textId="77777777" w:rsidR="000D56BE" w:rsidRPr="006E4539" w:rsidRDefault="000D56BE" w:rsidP="0000028B">
            <w:pPr>
              <w:pStyle w:val="Nagwek2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060" w:type="dxa"/>
          </w:tcPr>
          <w:p w14:paraId="3C26674A" w14:textId="77777777" w:rsidR="000D56BE" w:rsidRPr="006E4539" w:rsidRDefault="000D56BE" w:rsidP="000D56BE">
            <w:pPr>
              <w:pStyle w:val="Nagwek2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E4539">
              <w:rPr>
                <w:rFonts w:asciiTheme="minorHAnsi" w:hAnsiTheme="minorHAnsi" w:cstheme="minorHAnsi"/>
                <w:sz w:val="24"/>
                <w:szCs w:val="24"/>
              </w:rPr>
              <w:t>Numer wpisu do odpowiedniego rejestru</w:t>
            </w:r>
          </w:p>
        </w:tc>
        <w:tc>
          <w:tcPr>
            <w:tcW w:w="4475" w:type="dxa"/>
          </w:tcPr>
          <w:p w14:paraId="2855652A" w14:textId="77777777" w:rsidR="000D56BE" w:rsidRPr="006E4539" w:rsidRDefault="000D56BE" w:rsidP="000D56BE">
            <w:pPr>
              <w:pStyle w:val="Nagwek2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D56BE" w:rsidRPr="006E4539" w14:paraId="45171360" w14:textId="77777777" w:rsidTr="0000028B">
        <w:tc>
          <w:tcPr>
            <w:tcW w:w="527" w:type="dxa"/>
          </w:tcPr>
          <w:p w14:paraId="5840445A" w14:textId="77777777" w:rsidR="000D56BE" w:rsidRPr="006E4539" w:rsidRDefault="000D56BE" w:rsidP="0000028B">
            <w:pPr>
              <w:pStyle w:val="Nagwek2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060" w:type="dxa"/>
          </w:tcPr>
          <w:p w14:paraId="348B07D7" w14:textId="77777777" w:rsidR="000D56BE" w:rsidRPr="006E4539" w:rsidRDefault="000D56BE" w:rsidP="000D56BE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E4539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Osoba upoważniona do reprezentacji (zgodnie z właściwym rejestrem) wraz ze sprawowaną funkcją</w:t>
            </w:r>
          </w:p>
        </w:tc>
        <w:tc>
          <w:tcPr>
            <w:tcW w:w="4475" w:type="dxa"/>
          </w:tcPr>
          <w:p w14:paraId="54B88019" w14:textId="77777777" w:rsidR="000D56BE" w:rsidRPr="006E4539" w:rsidRDefault="000D56BE" w:rsidP="000D56BE">
            <w:pPr>
              <w:pStyle w:val="Nagwek2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14F30FB" w14:textId="77777777" w:rsidR="000D56BE" w:rsidRPr="006E4539" w:rsidRDefault="000D56BE" w:rsidP="000D56BE">
      <w:pPr>
        <w:pStyle w:val="Nagwek2"/>
        <w:rPr>
          <w:rFonts w:asciiTheme="minorHAnsi" w:hAnsiTheme="minorHAnsi" w:cstheme="minorHAnsi"/>
          <w:sz w:val="24"/>
          <w:szCs w:val="24"/>
        </w:rPr>
      </w:pPr>
    </w:p>
    <w:p w14:paraId="7616BE42" w14:textId="77777777" w:rsidR="000D56BE" w:rsidRPr="006E4539" w:rsidRDefault="000D56BE" w:rsidP="000D56BE">
      <w:pPr>
        <w:pStyle w:val="Akapitzlist"/>
        <w:numPr>
          <w:ilvl w:val="0"/>
          <w:numId w:val="4"/>
        </w:numPr>
        <w:spacing w:after="0"/>
        <w:rPr>
          <w:rFonts w:cstheme="minorHAnsi"/>
          <w:b/>
          <w:sz w:val="24"/>
          <w:szCs w:val="24"/>
        </w:rPr>
      </w:pPr>
      <w:r w:rsidRPr="006E4539">
        <w:rPr>
          <w:rFonts w:cstheme="minorHAnsi"/>
          <w:b/>
          <w:sz w:val="24"/>
          <w:szCs w:val="24"/>
        </w:rPr>
        <w:t>Osoba odpowiedzialna za realizację wydarzenia i kontaktów z CK w Przemyślu (kontakt do osoby odpowiedzialnej za realizację wydarzenia po stronie Wnioskodawcy)</w:t>
      </w:r>
    </w:p>
    <w:p w14:paraId="618DE934" w14:textId="77777777" w:rsidR="000D56BE" w:rsidRPr="006E4539" w:rsidRDefault="000D56BE" w:rsidP="000D56BE">
      <w:pPr>
        <w:pStyle w:val="Akapitzlist"/>
        <w:spacing w:after="0"/>
        <w:rPr>
          <w:rFonts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2"/>
        <w:gridCol w:w="4047"/>
        <w:gridCol w:w="4483"/>
      </w:tblGrid>
      <w:tr w:rsidR="000D56BE" w:rsidRPr="006E4539" w14:paraId="3B96B0DD" w14:textId="77777777" w:rsidTr="00E4404F">
        <w:tc>
          <w:tcPr>
            <w:tcW w:w="534" w:type="dxa"/>
          </w:tcPr>
          <w:p w14:paraId="1C385A37" w14:textId="77777777" w:rsidR="000D56BE" w:rsidRPr="006E4539" w:rsidRDefault="000D56BE" w:rsidP="000D56BE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E4539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110" w:type="dxa"/>
          </w:tcPr>
          <w:p w14:paraId="38E9C028" w14:textId="77777777" w:rsidR="000D56BE" w:rsidRPr="006E4539" w:rsidRDefault="000D56BE" w:rsidP="000D56BE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E4539">
              <w:rPr>
                <w:rFonts w:eastAsia="Times New Roman" w:cstheme="minorHAnsi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4568" w:type="dxa"/>
          </w:tcPr>
          <w:p w14:paraId="7A7D7FA4" w14:textId="77777777" w:rsidR="000D56BE" w:rsidRPr="006E4539" w:rsidRDefault="000D56BE" w:rsidP="000D56BE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0D56BE" w:rsidRPr="006E4539" w14:paraId="5B4789D4" w14:textId="77777777" w:rsidTr="00E4404F">
        <w:tc>
          <w:tcPr>
            <w:tcW w:w="534" w:type="dxa"/>
          </w:tcPr>
          <w:p w14:paraId="1F0BD28C" w14:textId="77777777" w:rsidR="000D56BE" w:rsidRPr="006E4539" w:rsidRDefault="000D56BE" w:rsidP="000D56BE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E4539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110" w:type="dxa"/>
          </w:tcPr>
          <w:p w14:paraId="23990A8B" w14:textId="77777777" w:rsidR="000D56BE" w:rsidRPr="006E4539" w:rsidRDefault="000D56BE" w:rsidP="000D56BE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E4539">
              <w:rPr>
                <w:rFonts w:eastAsia="Times New Roman" w:cstheme="minorHAnsi"/>
                <w:sz w:val="24"/>
                <w:szCs w:val="24"/>
                <w:lang w:eastAsia="pl-PL"/>
              </w:rPr>
              <w:t>Nr telefonu (bezpośredni)</w:t>
            </w:r>
          </w:p>
        </w:tc>
        <w:tc>
          <w:tcPr>
            <w:tcW w:w="4568" w:type="dxa"/>
          </w:tcPr>
          <w:p w14:paraId="41364D7D" w14:textId="77777777" w:rsidR="000D56BE" w:rsidRPr="006E4539" w:rsidRDefault="000D56BE" w:rsidP="000D56BE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0D56BE" w:rsidRPr="006E4539" w14:paraId="50E98E2D" w14:textId="77777777" w:rsidTr="00E4404F">
        <w:tc>
          <w:tcPr>
            <w:tcW w:w="534" w:type="dxa"/>
          </w:tcPr>
          <w:p w14:paraId="627F668D" w14:textId="77777777" w:rsidR="000D56BE" w:rsidRPr="006E4539" w:rsidRDefault="000D56BE" w:rsidP="000D56BE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E4539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110" w:type="dxa"/>
          </w:tcPr>
          <w:p w14:paraId="4C8E1593" w14:textId="77777777" w:rsidR="000D56BE" w:rsidRPr="006E4539" w:rsidRDefault="000D56BE" w:rsidP="000D56BE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E4539">
              <w:rPr>
                <w:rFonts w:eastAsia="Times New Roman" w:cstheme="minorHAnsi"/>
                <w:sz w:val="24"/>
                <w:szCs w:val="24"/>
                <w:lang w:eastAsia="pl-PL"/>
              </w:rPr>
              <w:t>E-mail:</w:t>
            </w:r>
          </w:p>
        </w:tc>
        <w:tc>
          <w:tcPr>
            <w:tcW w:w="4568" w:type="dxa"/>
          </w:tcPr>
          <w:p w14:paraId="01DE86E4" w14:textId="77777777" w:rsidR="000D56BE" w:rsidRPr="006E4539" w:rsidRDefault="000D56BE" w:rsidP="000D56BE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</w:tbl>
    <w:p w14:paraId="2B003AC7" w14:textId="77777777" w:rsidR="000D56BE" w:rsidRPr="006E4539" w:rsidRDefault="000D56BE" w:rsidP="000D56BE">
      <w:pPr>
        <w:spacing w:after="0"/>
        <w:rPr>
          <w:rFonts w:eastAsia="Times New Roman" w:cstheme="minorHAnsi"/>
          <w:b/>
          <w:sz w:val="24"/>
          <w:szCs w:val="24"/>
          <w:lang w:eastAsia="pl-PL"/>
        </w:rPr>
      </w:pPr>
    </w:p>
    <w:p w14:paraId="42DBBA63" w14:textId="77777777" w:rsidR="000D56BE" w:rsidRPr="006E4539" w:rsidRDefault="000D56BE" w:rsidP="000D56BE">
      <w:pPr>
        <w:pStyle w:val="Akapitzlist"/>
        <w:numPr>
          <w:ilvl w:val="0"/>
          <w:numId w:val="4"/>
        </w:num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6E4539">
        <w:rPr>
          <w:rFonts w:eastAsia="Times New Roman" w:cstheme="minorHAnsi"/>
          <w:b/>
          <w:bCs/>
          <w:sz w:val="24"/>
          <w:szCs w:val="24"/>
          <w:lang w:eastAsia="pl-PL"/>
        </w:rPr>
        <w:t>Nazwa zespołu/grupy, której dotyczy wniosek:</w:t>
      </w:r>
      <w:r w:rsidRPr="006E4539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028A367E" w14:textId="77777777" w:rsidR="000D56BE" w:rsidRPr="006E4539" w:rsidRDefault="000D56BE" w:rsidP="000D56BE">
      <w:pPr>
        <w:pStyle w:val="Akapitzlist"/>
        <w:spacing w:after="0"/>
        <w:rPr>
          <w:rFonts w:eastAsia="Times New Roman" w:cstheme="minorHAnsi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D56BE" w:rsidRPr="006E4539" w14:paraId="7A20D820" w14:textId="77777777" w:rsidTr="00E4404F">
        <w:tc>
          <w:tcPr>
            <w:tcW w:w="9212" w:type="dxa"/>
          </w:tcPr>
          <w:p w14:paraId="0B59410A" w14:textId="77777777" w:rsidR="000D56BE" w:rsidRPr="006E4539" w:rsidRDefault="000D56BE" w:rsidP="000D56BE">
            <w:pPr>
              <w:spacing w:after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14:paraId="59103D00" w14:textId="77777777" w:rsidR="000D56BE" w:rsidRPr="006E4539" w:rsidRDefault="000D56BE" w:rsidP="000D56BE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6E4539">
        <w:rPr>
          <w:rFonts w:asciiTheme="minorHAnsi" w:hAnsiTheme="minorHAnsi" w:cstheme="minorHAnsi"/>
          <w:sz w:val="24"/>
          <w:szCs w:val="24"/>
        </w:rPr>
        <w:t>II. INFORMACJE O WYDARZENIU</w:t>
      </w:r>
    </w:p>
    <w:p w14:paraId="5F00FD98" w14:textId="77777777" w:rsidR="000D56BE" w:rsidRPr="006E4539" w:rsidRDefault="000D56BE" w:rsidP="000D56BE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6E4539">
        <w:rPr>
          <w:rFonts w:eastAsia="Times New Roman" w:cstheme="minorHAnsi"/>
          <w:b/>
          <w:bCs/>
          <w:sz w:val="24"/>
          <w:szCs w:val="24"/>
          <w:lang w:eastAsia="pl-PL"/>
        </w:rPr>
        <w:t>Typ wydarzenia (zaznaczyć właściwe):</w:t>
      </w:r>
    </w:p>
    <w:p w14:paraId="440D8CD5" w14:textId="77777777" w:rsidR="000D56BE" w:rsidRPr="006E4539" w:rsidRDefault="00000000" w:rsidP="000D56BE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b/>
            <w:sz w:val="24"/>
            <w:szCs w:val="24"/>
            <w:lang w:eastAsia="pl-PL"/>
          </w:rPr>
          <w:id w:val="17123732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56BE" w:rsidRPr="006E4539">
            <w:rPr>
              <w:rFonts w:ascii="MS Gothic" w:eastAsia="MS Gothic" w:hAnsi="MS Gothic" w:cstheme="minorHAnsi" w:hint="eastAsia"/>
              <w:b/>
              <w:sz w:val="24"/>
              <w:szCs w:val="24"/>
              <w:lang w:eastAsia="pl-PL"/>
            </w:rPr>
            <w:t>☐</w:t>
          </w:r>
        </w:sdtContent>
      </w:sdt>
      <w:r w:rsidR="000D56BE" w:rsidRPr="006E453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D56BE" w:rsidRPr="006E4539">
        <w:rPr>
          <w:rFonts w:eastAsia="Times New Roman" w:cstheme="minorHAnsi"/>
          <w:b/>
          <w:bCs/>
          <w:sz w:val="24"/>
          <w:szCs w:val="24"/>
          <w:lang w:eastAsia="pl-PL"/>
        </w:rPr>
        <w:t>Jubileusz</w:t>
      </w:r>
      <w:r w:rsidR="000D56BE" w:rsidRPr="006E4539">
        <w:rPr>
          <w:rFonts w:eastAsia="Times New Roman" w:cstheme="minorHAnsi"/>
          <w:sz w:val="24"/>
          <w:szCs w:val="24"/>
          <w:lang w:eastAsia="pl-PL"/>
        </w:rPr>
        <w:t xml:space="preserve"> (uroczystość związana z rocznicą działalności zespołu)</w:t>
      </w:r>
    </w:p>
    <w:p w14:paraId="56E08E56" w14:textId="77777777" w:rsidR="000D56BE" w:rsidRPr="006E4539" w:rsidRDefault="00000000" w:rsidP="000D56BE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b/>
            <w:bCs/>
            <w:sz w:val="24"/>
            <w:szCs w:val="24"/>
            <w:lang w:eastAsia="pl-PL"/>
          </w:rPr>
          <w:id w:val="-638036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421B">
            <w:rPr>
              <w:rFonts w:ascii="MS Gothic" w:eastAsia="MS Gothic" w:hAnsi="MS Gothic" w:cstheme="minorHAnsi" w:hint="eastAsia"/>
              <w:b/>
              <w:bCs/>
              <w:sz w:val="24"/>
              <w:szCs w:val="24"/>
              <w:lang w:eastAsia="pl-PL"/>
            </w:rPr>
            <w:t>☐</w:t>
          </w:r>
        </w:sdtContent>
      </w:sdt>
      <w:r w:rsidR="000D56BE" w:rsidRPr="006E4539">
        <w:rPr>
          <w:rFonts w:eastAsia="Times New Roman" w:cstheme="minorHAnsi"/>
          <w:b/>
          <w:bCs/>
          <w:sz w:val="24"/>
          <w:szCs w:val="24"/>
          <w:lang w:eastAsia="pl-PL"/>
        </w:rPr>
        <w:t>Wyjazd krajowy lub zagraniczny</w:t>
      </w:r>
      <w:r w:rsidR="000D56BE" w:rsidRPr="006E4539">
        <w:rPr>
          <w:rFonts w:eastAsia="Times New Roman" w:cstheme="minorHAnsi"/>
          <w:sz w:val="24"/>
          <w:szCs w:val="24"/>
          <w:lang w:eastAsia="pl-PL"/>
        </w:rPr>
        <w:t xml:space="preserve"> (festiwal, konkurs, przegląd)</w:t>
      </w:r>
    </w:p>
    <w:p w14:paraId="7FC1539A" w14:textId="77777777" w:rsidR="000D56BE" w:rsidRPr="006E4539" w:rsidRDefault="000D56BE" w:rsidP="000D56BE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6E4539">
        <w:rPr>
          <w:rFonts w:eastAsia="Times New Roman" w:cstheme="minorHAnsi"/>
          <w:b/>
          <w:bCs/>
          <w:sz w:val="24"/>
          <w:szCs w:val="24"/>
          <w:lang w:eastAsia="pl-PL"/>
        </w:rPr>
        <w:t>Tytuł Wydarzenia:</w:t>
      </w:r>
      <w:r w:rsidRPr="006E4539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0D56BE" w:rsidRPr="006E4539" w14:paraId="488D2EAC" w14:textId="77777777" w:rsidTr="000D56BE">
        <w:tc>
          <w:tcPr>
            <w:tcW w:w="9062" w:type="dxa"/>
          </w:tcPr>
          <w:p w14:paraId="36B13D65" w14:textId="77777777" w:rsidR="000D56BE" w:rsidRPr="006E4539" w:rsidRDefault="000D56BE" w:rsidP="000D56BE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14:paraId="6B44544C" w14:textId="77777777" w:rsidR="000D56BE" w:rsidRPr="006E4539" w:rsidRDefault="000D56BE" w:rsidP="000D56BE">
      <w:pPr>
        <w:pStyle w:val="Akapitzlist"/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6E4539">
        <w:rPr>
          <w:rFonts w:eastAsia="Times New Roman" w:cstheme="minorHAnsi"/>
          <w:b/>
          <w:bCs/>
          <w:sz w:val="24"/>
          <w:szCs w:val="24"/>
          <w:lang w:eastAsia="pl-PL"/>
        </w:rPr>
        <w:t>Miejsce realizacji Wydarzenia:</w:t>
      </w:r>
      <w:r w:rsidRPr="006E4539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0D56BE" w:rsidRPr="006E4539" w14:paraId="67B77011" w14:textId="77777777" w:rsidTr="00E4404F">
        <w:tc>
          <w:tcPr>
            <w:tcW w:w="9062" w:type="dxa"/>
          </w:tcPr>
          <w:p w14:paraId="3762E351" w14:textId="77777777" w:rsidR="000D56BE" w:rsidRPr="006E4539" w:rsidRDefault="000D56BE" w:rsidP="000D56BE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14:paraId="03532D9F" w14:textId="77777777" w:rsidR="000D56BE" w:rsidRPr="006E4539" w:rsidRDefault="000D56BE" w:rsidP="000D56BE">
      <w:pPr>
        <w:pStyle w:val="Akapitzlist"/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6E4539">
        <w:rPr>
          <w:rFonts w:eastAsia="Times New Roman" w:cstheme="minorHAnsi"/>
          <w:b/>
          <w:bCs/>
          <w:sz w:val="24"/>
          <w:szCs w:val="24"/>
          <w:lang w:eastAsia="pl-PL"/>
        </w:rPr>
        <w:t>Termin realizacji Wydarzenia (od-do):</w:t>
      </w:r>
      <w:r w:rsidRPr="006E4539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0D56BE" w:rsidRPr="006E4539" w14:paraId="7AF21593" w14:textId="77777777" w:rsidTr="00E4404F">
        <w:tc>
          <w:tcPr>
            <w:tcW w:w="9062" w:type="dxa"/>
          </w:tcPr>
          <w:p w14:paraId="2909E064" w14:textId="77777777" w:rsidR="000D56BE" w:rsidRPr="006E4539" w:rsidRDefault="000D56BE" w:rsidP="000D56BE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14:paraId="3432908E" w14:textId="77777777" w:rsidR="000D56BE" w:rsidRPr="006E4539" w:rsidRDefault="000D56BE" w:rsidP="000D56BE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6E4539">
        <w:rPr>
          <w:rFonts w:asciiTheme="minorHAnsi" w:hAnsiTheme="minorHAnsi" w:cstheme="minorHAnsi"/>
          <w:sz w:val="24"/>
          <w:szCs w:val="24"/>
        </w:rPr>
        <w:t xml:space="preserve">III. OPIS MERYTORYCZNY </w:t>
      </w:r>
    </w:p>
    <w:p w14:paraId="12E05DA6" w14:textId="77777777" w:rsidR="000D56BE" w:rsidRPr="006E4539" w:rsidRDefault="000D56BE" w:rsidP="006E4539">
      <w:pPr>
        <w:pStyle w:val="Akapitzlist"/>
        <w:numPr>
          <w:ilvl w:val="0"/>
          <w:numId w:val="9"/>
        </w:numPr>
        <w:rPr>
          <w:rFonts w:cstheme="minorHAnsi"/>
          <w:sz w:val="24"/>
          <w:szCs w:val="24"/>
        </w:rPr>
      </w:pPr>
      <w:r w:rsidRPr="006E4539">
        <w:rPr>
          <w:rFonts w:cstheme="minorHAnsi"/>
          <w:sz w:val="24"/>
          <w:szCs w:val="24"/>
        </w:rPr>
        <w:t>Opis dotychczasowej działalności Zespołu / grupy, którego dotyczy wniosek: (m.in. okres działalności, charakterystyka, osiągnięcia, nagrody i wyróżniania, udział w życiu kulturalno-artystycznym Podkarpacia, działalność krajowa i zagraniczna)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0D56BE" w:rsidRPr="006E4539" w14:paraId="3F50E533" w14:textId="77777777" w:rsidTr="00E4404F">
        <w:tc>
          <w:tcPr>
            <w:tcW w:w="9062" w:type="dxa"/>
          </w:tcPr>
          <w:p w14:paraId="44755669" w14:textId="77777777" w:rsidR="000D56BE" w:rsidRPr="006E4539" w:rsidRDefault="000D56BE" w:rsidP="006E4539">
            <w:pPr>
              <w:rPr>
                <w:rFonts w:cstheme="minorHAnsi"/>
                <w:sz w:val="24"/>
                <w:szCs w:val="24"/>
              </w:rPr>
            </w:pPr>
          </w:p>
          <w:p w14:paraId="6480E152" w14:textId="30F2F2F9" w:rsidR="000D56BE" w:rsidRPr="006E4539" w:rsidRDefault="000D56BE" w:rsidP="006E453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D75AA46" w14:textId="77777777" w:rsidR="002D421B" w:rsidRDefault="002D421B" w:rsidP="002D421B">
      <w:pPr>
        <w:pStyle w:val="Akapitzlist"/>
        <w:rPr>
          <w:rFonts w:cstheme="minorHAnsi"/>
          <w:sz w:val="24"/>
          <w:szCs w:val="24"/>
        </w:rPr>
      </w:pPr>
    </w:p>
    <w:p w14:paraId="4612039D" w14:textId="77777777" w:rsidR="000D56BE" w:rsidRPr="006E4539" w:rsidRDefault="000D56BE" w:rsidP="006E4539">
      <w:pPr>
        <w:pStyle w:val="Akapitzlist"/>
        <w:numPr>
          <w:ilvl w:val="0"/>
          <w:numId w:val="9"/>
        </w:numPr>
        <w:rPr>
          <w:rFonts w:cstheme="minorHAnsi"/>
          <w:sz w:val="24"/>
          <w:szCs w:val="24"/>
        </w:rPr>
      </w:pPr>
      <w:r w:rsidRPr="006E4539">
        <w:rPr>
          <w:rFonts w:cstheme="minorHAnsi"/>
          <w:sz w:val="24"/>
          <w:szCs w:val="24"/>
        </w:rPr>
        <w:lastRenderedPageBreak/>
        <w:t xml:space="preserve">Opis wydarzenia (ogólna koncepcja, cele, elementy składowe): 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0D56BE" w:rsidRPr="006E4539" w14:paraId="2EFE175A" w14:textId="77777777" w:rsidTr="000D56BE">
        <w:tc>
          <w:tcPr>
            <w:tcW w:w="9062" w:type="dxa"/>
          </w:tcPr>
          <w:p w14:paraId="3C21831D" w14:textId="77777777" w:rsidR="000D56BE" w:rsidRPr="006E4539" w:rsidRDefault="000D56BE" w:rsidP="006E4539">
            <w:pPr>
              <w:rPr>
                <w:rFonts w:cstheme="minorHAnsi"/>
                <w:sz w:val="24"/>
                <w:szCs w:val="24"/>
              </w:rPr>
            </w:pPr>
          </w:p>
          <w:p w14:paraId="6CAFCAA5" w14:textId="77777777" w:rsidR="000D56BE" w:rsidRPr="006E4539" w:rsidRDefault="000D56BE" w:rsidP="006E453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4D29177" w14:textId="77777777" w:rsidR="000D56BE" w:rsidRPr="006E4539" w:rsidRDefault="000D56BE" w:rsidP="006E4539">
      <w:pPr>
        <w:rPr>
          <w:rFonts w:cstheme="minorHAnsi"/>
          <w:sz w:val="24"/>
          <w:szCs w:val="24"/>
        </w:rPr>
      </w:pPr>
    </w:p>
    <w:p w14:paraId="7D235DCA" w14:textId="77777777" w:rsidR="000D56BE" w:rsidRPr="006E4539" w:rsidRDefault="000D56BE" w:rsidP="006E4539">
      <w:pPr>
        <w:pStyle w:val="Akapitzlist"/>
        <w:numPr>
          <w:ilvl w:val="0"/>
          <w:numId w:val="9"/>
        </w:numPr>
        <w:rPr>
          <w:rFonts w:cstheme="minorHAnsi"/>
          <w:sz w:val="24"/>
          <w:szCs w:val="24"/>
        </w:rPr>
      </w:pPr>
      <w:r w:rsidRPr="006E4539">
        <w:rPr>
          <w:rFonts w:cstheme="minorHAnsi"/>
          <w:sz w:val="24"/>
          <w:szCs w:val="24"/>
        </w:rPr>
        <w:t>Uzasadnienie realizacji wydarzenia: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0D56BE" w:rsidRPr="006E4539" w14:paraId="6E802C7C" w14:textId="77777777" w:rsidTr="00E4404F">
        <w:tc>
          <w:tcPr>
            <w:tcW w:w="9062" w:type="dxa"/>
          </w:tcPr>
          <w:p w14:paraId="50D20D3C" w14:textId="77777777" w:rsidR="000D56BE" w:rsidRPr="006E4539" w:rsidRDefault="000D56BE" w:rsidP="006E4539">
            <w:pPr>
              <w:rPr>
                <w:rFonts w:cstheme="minorHAnsi"/>
                <w:sz w:val="24"/>
                <w:szCs w:val="24"/>
              </w:rPr>
            </w:pPr>
          </w:p>
          <w:p w14:paraId="2552A492" w14:textId="77777777" w:rsidR="000D56BE" w:rsidRPr="006E4539" w:rsidRDefault="000D56BE" w:rsidP="006E453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6377AC5" w14:textId="77777777" w:rsidR="000D56BE" w:rsidRPr="006E4539" w:rsidRDefault="000D56BE" w:rsidP="006E4539">
      <w:pPr>
        <w:rPr>
          <w:rFonts w:cstheme="minorHAnsi"/>
          <w:sz w:val="24"/>
          <w:szCs w:val="24"/>
        </w:rPr>
      </w:pPr>
    </w:p>
    <w:p w14:paraId="596DBCCB" w14:textId="77777777" w:rsidR="000D56BE" w:rsidRPr="006E4539" w:rsidRDefault="000D56BE" w:rsidP="006E4539">
      <w:pPr>
        <w:pStyle w:val="Akapitzlist"/>
        <w:numPr>
          <w:ilvl w:val="0"/>
          <w:numId w:val="9"/>
        </w:numPr>
        <w:rPr>
          <w:rFonts w:cstheme="minorHAnsi"/>
          <w:sz w:val="24"/>
          <w:szCs w:val="24"/>
        </w:rPr>
      </w:pPr>
      <w:r w:rsidRPr="006E4539">
        <w:rPr>
          <w:rFonts w:cstheme="minorHAnsi"/>
          <w:sz w:val="24"/>
          <w:szCs w:val="24"/>
        </w:rPr>
        <w:t>Zakładane rezultaty wydarzenia wraz z określeniem ich wskaźnika ilościowego oraz sposobu mierzenia: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0D56BE" w:rsidRPr="006E4539" w14:paraId="55F29173" w14:textId="77777777" w:rsidTr="00E4404F">
        <w:tc>
          <w:tcPr>
            <w:tcW w:w="9062" w:type="dxa"/>
          </w:tcPr>
          <w:p w14:paraId="61F0A0CB" w14:textId="77777777" w:rsidR="000D56BE" w:rsidRPr="006E4539" w:rsidRDefault="000D56BE" w:rsidP="006E4539">
            <w:pPr>
              <w:rPr>
                <w:rFonts w:cstheme="minorHAnsi"/>
                <w:sz w:val="24"/>
                <w:szCs w:val="24"/>
              </w:rPr>
            </w:pPr>
          </w:p>
          <w:p w14:paraId="67557EE9" w14:textId="77777777" w:rsidR="000D56BE" w:rsidRPr="006E4539" w:rsidRDefault="000D56BE" w:rsidP="006E453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5C2DCB1" w14:textId="77777777" w:rsidR="000D56BE" w:rsidRPr="006E4539" w:rsidRDefault="000D56BE" w:rsidP="006E4539">
      <w:pPr>
        <w:pStyle w:val="Akapitzlist"/>
        <w:ind w:left="284"/>
        <w:rPr>
          <w:rFonts w:cstheme="minorHAnsi"/>
          <w:sz w:val="24"/>
          <w:szCs w:val="24"/>
        </w:rPr>
      </w:pPr>
    </w:p>
    <w:p w14:paraId="2F994C11" w14:textId="77777777" w:rsidR="000D56BE" w:rsidRPr="006E4539" w:rsidRDefault="000D56BE" w:rsidP="006E4539">
      <w:pPr>
        <w:pStyle w:val="Akapitzlist"/>
        <w:numPr>
          <w:ilvl w:val="0"/>
          <w:numId w:val="9"/>
        </w:numPr>
        <w:rPr>
          <w:rFonts w:cstheme="minorHAnsi"/>
          <w:sz w:val="24"/>
          <w:szCs w:val="24"/>
        </w:rPr>
      </w:pPr>
      <w:r w:rsidRPr="006E4539">
        <w:rPr>
          <w:rFonts w:cstheme="minorHAnsi"/>
          <w:sz w:val="24"/>
          <w:szCs w:val="24"/>
        </w:rPr>
        <w:t>Informacje na temat osób zaangażowanych w realizację wydarzenia, ich doświadczenie i kompetencje: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0D56BE" w:rsidRPr="006E4539" w14:paraId="76078819" w14:textId="77777777" w:rsidTr="00E4404F">
        <w:tc>
          <w:tcPr>
            <w:tcW w:w="9062" w:type="dxa"/>
          </w:tcPr>
          <w:p w14:paraId="2707F2E2" w14:textId="77777777" w:rsidR="000D56BE" w:rsidRPr="006E4539" w:rsidRDefault="000D56BE" w:rsidP="006E4539">
            <w:pPr>
              <w:rPr>
                <w:rFonts w:cstheme="minorHAnsi"/>
                <w:sz w:val="24"/>
                <w:szCs w:val="24"/>
              </w:rPr>
            </w:pPr>
          </w:p>
          <w:p w14:paraId="76FD7F3F" w14:textId="77777777" w:rsidR="000D56BE" w:rsidRPr="006E4539" w:rsidRDefault="000D56BE" w:rsidP="006E453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9FD1CCC" w14:textId="77777777" w:rsidR="000D56BE" w:rsidRPr="006E4539" w:rsidRDefault="000D56BE" w:rsidP="006E4539">
      <w:pPr>
        <w:pStyle w:val="Akapitzlist"/>
        <w:ind w:left="284"/>
        <w:rPr>
          <w:rFonts w:cstheme="minorHAnsi"/>
          <w:sz w:val="24"/>
          <w:szCs w:val="24"/>
        </w:rPr>
      </w:pPr>
    </w:p>
    <w:p w14:paraId="1E467F60" w14:textId="77777777" w:rsidR="000D56BE" w:rsidRPr="006E4539" w:rsidRDefault="000D56BE" w:rsidP="006E4539">
      <w:pPr>
        <w:pStyle w:val="Akapitzlist"/>
        <w:numPr>
          <w:ilvl w:val="0"/>
          <w:numId w:val="9"/>
        </w:numPr>
        <w:rPr>
          <w:rFonts w:cstheme="minorHAnsi"/>
          <w:sz w:val="24"/>
          <w:szCs w:val="24"/>
        </w:rPr>
      </w:pPr>
      <w:r w:rsidRPr="006E4539">
        <w:rPr>
          <w:rFonts w:cstheme="minorHAnsi"/>
          <w:sz w:val="24"/>
          <w:szCs w:val="24"/>
        </w:rPr>
        <w:t>Odbiorcy/uczestnicy wydarzenia (charakterystyka, liczba, zasięg):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0D56BE" w:rsidRPr="006E4539" w14:paraId="7BC648D6" w14:textId="77777777" w:rsidTr="00E4404F">
        <w:tc>
          <w:tcPr>
            <w:tcW w:w="9062" w:type="dxa"/>
          </w:tcPr>
          <w:p w14:paraId="1191415F" w14:textId="77777777" w:rsidR="000D56BE" w:rsidRPr="006E4539" w:rsidRDefault="000D56BE" w:rsidP="006E4539">
            <w:pPr>
              <w:rPr>
                <w:rFonts w:cstheme="minorHAnsi"/>
                <w:sz w:val="24"/>
                <w:szCs w:val="24"/>
              </w:rPr>
            </w:pPr>
          </w:p>
          <w:p w14:paraId="0C859588" w14:textId="77777777" w:rsidR="000D56BE" w:rsidRPr="006E4539" w:rsidRDefault="000D56BE" w:rsidP="006E453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0E5300F" w14:textId="77777777" w:rsidR="000D56BE" w:rsidRPr="006E4539" w:rsidRDefault="000D56BE" w:rsidP="006E4539">
      <w:pPr>
        <w:pStyle w:val="Akapitzlist"/>
        <w:ind w:left="284"/>
        <w:rPr>
          <w:rFonts w:cstheme="minorHAnsi"/>
          <w:sz w:val="24"/>
          <w:szCs w:val="24"/>
        </w:rPr>
      </w:pPr>
    </w:p>
    <w:p w14:paraId="73715BBB" w14:textId="77777777" w:rsidR="000D56BE" w:rsidRPr="006E4539" w:rsidRDefault="000D56BE" w:rsidP="006E4539">
      <w:pPr>
        <w:pStyle w:val="Akapitzlist"/>
        <w:numPr>
          <w:ilvl w:val="0"/>
          <w:numId w:val="9"/>
        </w:numPr>
        <w:rPr>
          <w:rFonts w:cstheme="minorHAnsi"/>
          <w:sz w:val="24"/>
          <w:szCs w:val="24"/>
        </w:rPr>
      </w:pPr>
      <w:r w:rsidRPr="006E4539">
        <w:rPr>
          <w:rFonts w:cstheme="minorHAnsi"/>
          <w:sz w:val="24"/>
          <w:szCs w:val="24"/>
        </w:rPr>
        <w:t>Przewidywani partnerzy wydarzenia (nazwa, formy współpracy):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0D56BE" w:rsidRPr="006E4539" w14:paraId="1720EADA" w14:textId="77777777" w:rsidTr="00E4404F">
        <w:tc>
          <w:tcPr>
            <w:tcW w:w="9062" w:type="dxa"/>
          </w:tcPr>
          <w:p w14:paraId="5ED8FC2F" w14:textId="77777777" w:rsidR="000D56BE" w:rsidRPr="006E4539" w:rsidRDefault="000D56BE" w:rsidP="006E4539">
            <w:pPr>
              <w:rPr>
                <w:rFonts w:cstheme="minorHAnsi"/>
                <w:sz w:val="24"/>
                <w:szCs w:val="24"/>
              </w:rPr>
            </w:pPr>
          </w:p>
          <w:p w14:paraId="454F87FE" w14:textId="77777777" w:rsidR="000D56BE" w:rsidRPr="006E4539" w:rsidRDefault="000D56BE" w:rsidP="006E453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4DE5CEC" w14:textId="77777777" w:rsidR="0000028B" w:rsidRDefault="0000028B" w:rsidP="002D421B">
      <w:pPr>
        <w:spacing w:before="240"/>
        <w:rPr>
          <w:rFonts w:cstheme="minorHAnsi"/>
          <w:sz w:val="24"/>
          <w:szCs w:val="24"/>
        </w:rPr>
      </w:pPr>
    </w:p>
    <w:p w14:paraId="419FBE9F" w14:textId="77777777" w:rsidR="002D421B" w:rsidRPr="002D421B" w:rsidRDefault="002D421B" w:rsidP="002D421B">
      <w:pPr>
        <w:spacing w:before="240"/>
        <w:rPr>
          <w:rFonts w:cstheme="minorHAnsi"/>
          <w:sz w:val="24"/>
          <w:szCs w:val="24"/>
        </w:rPr>
      </w:pPr>
    </w:p>
    <w:p w14:paraId="2860C164" w14:textId="77777777" w:rsidR="000D56BE" w:rsidRPr="006E4539" w:rsidRDefault="000D56BE" w:rsidP="006E4539">
      <w:pPr>
        <w:pStyle w:val="Akapitzlist"/>
        <w:numPr>
          <w:ilvl w:val="0"/>
          <w:numId w:val="9"/>
        </w:numPr>
        <w:rPr>
          <w:rFonts w:cstheme="minorHAnsi"/>
          <w:sz w:val="24"/>
          <w:szCs w:val="24"/>
        </w:rPr>
      </w:pPr>
      <w:r w:rsidRPr="006E4539">
        <w:rPr>
          <w:rFonts w:cstheme="minorHAnsi"/>
          <w:sz w:val="24"/>
          <w:szCs w:val="24"/>
        </w:rPr>
        <w:lastRenderedPageBreak/>
        <w:t>Opis sposobu zapewnienia dostępności odbiorcom ze szczególnymi potrzebami: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6E4539" w:rsidRPr="006E4539" w14:paraId="4B28B2EB" w14:textId="77777777" w:rsidTr="00E4404F">
        <w:tc>
          <w:tcPr>
            <w:tcW w:w="9062" w:type="dxa"/>
          </w:tcPr>
          <w:p w14:paraId="22E7D4D3" w14:textId="77777777" w:rsidR="006E4539" w:rsidRPr="006E4539" w:rsidRDefault="006E4539" w:rsidP="006E4539">
            <w:pPr>
              <w:rPr>
                <w:rFonts w:cstheme="minorHAnsi"/>
                <w:sz w:val="24"/>
                <w:szCs w:val="24"/>
              </w:rPr>
            </w:pPr>
          </w:p>
          <w:p w14:paraId="32DC5EAC" w14:textId="77777777" w:rsidR="006E4539" w:rsidRPr="006E4539" w:rsidRDefault="006E4539" w:rsidP="006E453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364B151" w14:textId="77777777" w:rsidR="006E4539" w:rsidRPr="006E4539" w:rsidRDefault="006E4539" w:rsidP="006E4539">
      <w:pPr>
        <w:rPr>
          <w:rFonts w:cstheme="minorHAnsi"/>
          <w:sz w:val="24"/>
          <w:szCs w:val="24"/>
        </w:rPr>
      </w:pPr>
    </w:p>
    <w:p w14:paraId="78F3695B" w14:textId="77777777" w:rsidR="000D56BE" w:rsidRPr="006E4539" w:rsidRDefault="000D56BE" w:rsidP="006E4539">
      <w:pPr>
        <w:pStyle w:val="Akapitzlist"/>
        <w:numPr>
          <w:ilvl w:val="0"/>
          <w:numId w:val="9"/>
        </w:numPr>
        <w:rPr>
          <w:rFonts w:cstheme="minorHAnsi"/>
          <w:sz w:val="24"/>
          <w:szCs w:val="24"/>
        </w:rPr>
      </w:pPr>
      <w:r w:rsidRPr="006E4539">
        <w:rPr>
          <w:rFonts w:cstheme="minorHAnsi"/>
          <w:sz w:val="24"/>
          <w:szCs w:val="24"/>
        </w:rPr>
        <w:t>Sposób promocji wydarzenia: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6E4539" w:rsidRPr="006E4539" w14:paraId="604486BA" w14:textId="77777777" w:rsidTr="00E4404F">
        <w:tc>
          <w:tcPr>
            <w:tcW w:w="9062" w:type="dxa"/>
          </w:tcPr>
          <w:p w14:paraId="2D1DCEDB" w14:textId="77777777" w:rsidR="006E4539" w:rsidRPr="006E4539" w:rsidRDefault="006E4539" w:rsidP="006E4539">
            <w:pPr>
              <w:rPr>
                <w:rFonts w:cstheme="minorHAnsi"/>
                <w:sz w:val="24"/>
                <w:szCs w:val="24"/>
              </w:rPr>
            </w:pPr>
          </w:p>
          <w:p w14:paraId="6B9578B4" w14:textId="77777777" w:rsidR="006E4539" w:rsidRPr="006E4539" w:rsidRDefault="006E4539" w:rsidP="006E453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FF178CB" w14:textId="77777777" w:rsidR="006E4539" w:rsidRPr="006E4539" w:rsidRDefault="006E4539" w:rsidP="006E4539">
      <w:pPr>
        <w:rPr>
          <w:rFonts w:cstheme="minorHAnsi"/>
          <w:sz w:val="24"/>
          <w:szCs w:val="24"/>
        </w:rPr>
      </w:pPr>
    </w:p>
    <w:p w14:paraId="2DB3DAD0" w14:textId="77777777" w:rsidR="000D56BE" w:rsidRPr="006E4539" w:rsidRDefault="000D56BE" w:rsidP="006E4539">
      <w:pPr>
        <w:pStyle w:val="Akapitzlist"/>
        <w:numPr>
          <w:ilvl w:val="0"/>
          <w:numId w:val="9"/>
        </w:numPr>
        <w:rPr>
          <w:rFonts w:cstheme="minorHAnsi"/>
          <w:kern w:val="3"/>
          <w:sz w:val="24"/>
          <w:szCs w:val="24"/>
        </w:rPr>
      </w:pPr>
      <w:r w:rsidRPr="006E4539">
        <w:rPr>
          <w:rFonts w:cstheme="minorHAnsi"/>
          <w:kern w:val="3"/>
          <w:sz w:val="24"/>
          <w:szCs w:val="24"/>
        </w:rPr>
        <w:t>Znaczenie wydarzenia dla rozwoju i promocji kultury i dziedzictwa kulturowego Podkarpacia: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6E4539" w:rsidRPr="006E4539" w14:paraId="70682806" w14:textId="77777777" w:rsidTr="00E4404F">
        <w:tc>
          <w:tcPr>
            <w:tcW w:w="9062" w:type="dxa"/>
          </w:tcPr>
          <w:p w14:paraId="67DE39F2" w14:textId="77777777" w:rsidR="006E4539" w:rsidRPr="006E4539" w:rsidRDefault="006E4539" w:rsidP="006E4539">
            <w:pPr>
              <w:rPr>
                <w:rFonts w:cstheme="minorHAnsi"/>
                <w:sz w:val="24"/>
                <w:szCs w:val="24"/>
              </w:rPr>
            </w:pPr>
          </w:p>
          <w:p w14:paraId="5361F7B1" w14:textId="77777777" w:rsidR="006E4539" w:rsidRPr="006E4539" w:rsidRDefault="006E4539" w:rsidP="006E453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6D46F81" w14:textId="77777777" w:rsidR="000D56BE" w:rsidRPr="006E4539" w:rsidRDefault="000D56BE" w:rsidP="006E4539">
      <w:pPr>
        <w:rPr>
          <w:rFonts w:cstheme="minorHAnsi"/>
          <w:sz w:val="24"/>
          <w:szCs w:val="24"/>
        </w:rPr>
      </w:pPr>
    </w:p>
    <w:p w14:paraId="7EC6957B" w14:textId="77777777" w:rsidR="000D56BE" w:rsidRPr="006E4539" w:rsidRDefault="000D56BE" w:rsidP="006E4539">
      <w:pPr>
        <w:pStyle w:val="Akapitzlist"/>
        <w:numPr>
          <w:ilvl w:val="0"/>
          <w:numId w:val="9"/>
        </w:numPr>
        <w:rPr>
          <w:rFonts w:cstheme="minorHAnsi"/>
          <w:kern w:val="3"/>
          <w:sz w:val="24"/>
          <w:szCs w:val="24"/>
        </w:rPr>
      </w:pPr>
      <w:r w:rsidRPr="006E4539">
        <w:rPr>
          <w:rFonts w:cstheme="minorHAnsi"/>
          <w:kern w:val="3"/>
          <w:sz w:val="24"/>
          <w:szCs w:val="24"/>
        </w:rPr>
        <w:t>Inne informacje mające znaczenie dla oceny wniosku, w tym informacje o posiadanym pełnomocnictwie, w przypadku, gdy wnioskodawcą nie jest zespół / grupa, której dotyczy wniosek: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6E4539" w:rsidRPr="006E4539" w14:paraId="2376D964" w14:textId="77777777" w:rsidTr="00E4404F">
        <w:tc>
          <w:tcPr>
            <w:tcW w:w="9062" w:type="dxa"/>
          </w:tcPr>
          <w:p w14:paraId="236185EC" w14:textId="77777777" w:rsidR="006E4539" w:rsidRPr="006E4539" w:rsidRDefault="006E4539" w:rsidP="006E4539">
            <w:pPr>
              <w:rPr>
                <w:rFonts w:cstheme="minorHAnsi"/>
                <w:sz w:val="24"/>
                <w:szCs w:val="24"/>
              </w:rPr>
            </w:pPr>
          </w:p>
          <w:p w14:paraId="6F5B7A7C" w14:textId="77777777" w:rsidR="006E4539" w:rsidRPr="006E4539" w:rsidRDefault="006E4539" w:rsidP="006E453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17E8C00" w14:textId="77777777" w:rsidR="000D56BE" w:rsidRPr="006E4539" w:rsidRDefault="000D56BE" w:rsidP="000D56BE">
      <w:pPr>
        <w:pStyle w:val="Akapitzlist"/>
        <w:spacing w:after="0"/>
        <w:ind w:left="284"/>
        <w:rPr>
          <w:rFonts w:cstheme="minorHAnsi"/>
          <w:sz w:val="24"/>
          <w:szCs w:val="24"/>
        </w:rPr>
      </w:pPr>
    </w:p>
    <w:p w14:paraId="0ECD9819" w14:textId="77777777" w:rsidR="000D56BE" w:rsidRPr="006E4539" w:rsidRDefault="000D56BE" w:rsidP="000D56BE">
      <w:pPr>
        <w:spacing w:after="0"/>
        <w:rPr>
          <w:rFonts w:cstheme="minorHAnsi"/>
          <w:kern w:val="3"/>
          <w:sz w:val="24"/>
          <w:szCs w:val="24"/>
        </w:rPr>
      </w:pPr>
    </w:p>
    <w:p w14:paraId="00509E20" w14:textId="77777777" w:rsidR="000D56BE" w:rsidRPr="006E4539" w:rsidRDefault="000D56BE" w:rsidP="000D56BE">
      <w:pPr>
        <w:rPr>
          <w:rFonts w:eastAsia="Times New Roman" w:cstheme="minorHAnsi"/>
          <w:sz w:val="24"/>
          <w:szCs w:val="24"/>
          <w:lang w:eastAsia="pl-PL"/>
        </w:rPr>
      </w:pPr>
      <w:r w:rsidRPr="006E4539">
        <w:rPr>
          <w:rFonts w:eastAsia="Times New Roman" w:cstheme="minorHAnsi"/>
          <w:sz w:val="24"/>
          <w:szCs w:val="24"/>
          <w:lang w:eastAsia="pl-PL"/>
        </w:rPr>
        <w:br w:type="page"/>
      </w:r>
    </w:p>
    <w:p w14:paraId="2FCED717" w14:textId="77777777" w:rsidR="000D56BE" w:rsidRPr="006E4539" w:rsidRDefault="000D56BE" w:rsidP="000D56BE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6E4539">
        <w:rPr>
          <w:rFonts w:asciiTheme="minorHAnsi" w:hAnsiTheme="minorHAnsi" w:cstheme="minorHAnsi"/>
          <w:sz w:val="24"/>
          <w:szCs w:val="24"/>
        </w:rPr>
        <w:lastRenderedPageBreak/>
        <w:t>IV. CZĘŚĆ FINANSOWA – Propozycja kalkulacji kosztów</w:t>
      </w:r>
    </w:p>
    <w:p w14:paraId="2D1E604E" w14:textId="77777777" w:rsidR="000D56BE" w:rsidRPr="006E4539" w:rsidRDefault="000D56BE" w:rsidP="000D56BE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6E4539">
        <w:rPr>
          <w:rFonts w:eastAsia="Times New Roman" w:cstheme="minorHAnsi"/>
          <w:b/>
          <w:bCs/>
          <w:sz w:val="24"/>
          <w:szCs w:val="24"/>
          <w:lang w:eastAsia="pl-PL"/>
        </w:rPr>
        <w:t>Ważne:</w:t>
      </w:r>
      <w:r w:rsidRPr="006E4539">
        <w:rPr>
          <w:rFonts w:eastAsia="Times New Roman" w:cstheme="minorHAnsi"/>
          <w:sz w:val="24"/>
          <w:szCs w:val="24"/>
          <w:lang w:eastAsia="pl-PL"/>
        </w:rPr>
        <w:t xml:space="preserve"> Poniższe zestawienie stanowi </w:t>
      </w:r>
      <w:r w:rsidRPr="006E4539">
        <w:rPr>
          <w:rFonts w:eastAsia="Times New Roman" w:cstheme="minorHAnsi"/>
          <w:b/>
          <w:bCs/>
          <w:sz w:val="24"/>
          <w:szCs w:val="24"/>
          <w:lang w:eastAsia="pl-PL"/>
        </w:rPr>
        <w:t>propozycję budżetową</w:t>
      </w:r>
      <w:r w:rsidRPr="006E4539">
        <w:rPr>
          <w:rFonts w:eastAsia="Times New Roman" w:cstheme="minorHAnsi"/>
          <w:sz w:val="24"/>
          <w:szCs w:val="24"/>
          <w:lang w:eastAsia="pl-PL"/>
        </w:rPr>
        <w:t>. CK w Przemyślu zastrzega sobie prawo do weryfikacji celowości wydatków, a także możliwość negocjowania warunków, terminów oraz kosztów realizacji zadania.</w:t>
      </w:r>
    </w:p>
    <w:tbl>
      <w:tblPr>
        <w:tblW w:w="10585" w:type="dxa"/>
        <w:tblCellSpacing w:w="15" w:type="dxa"/>
        <w:tblInd w:w="-6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85"/>
      </w:tblGrid>
      <w:tr w:rsidR="000D56BE" w:rsidRPr="006E4539" w14:paraId="12036605" w14:textId="77777777" w:rsidTr="0000028B">
        <w:trPr>
          <w:tblCellSpacing w:w="15" w:type="dxa"/>
        </w:trPr>
        <w:tc>
          <w:tcPr>
            <w:tcW w:w="10525" w:type="dxa"/>
            <w:vAlign w:val="center"/>
            <w:hideMark/>
          </w:tcPr>
          <w:p w14:paraId="63FCE7EE" w14:textId="77777777" w:rsidR="006E4539" w:rsidRPr="006E4539" w:rsidRDefault="000D56BE" w:rsidP="006E4539">
            <w:pPr>
              <w:pStyle w:val="NormalnyWeb"/>
              <w:numPr>
                <w:ilvl w:val="0"/>
                <w:numId w:val="11"/>
              </w:numPr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6E4539">
              <w:rPr>
                <w:rFonts w:asciiTheme="minorHAnsi" w:hAnsiTheme="minorHAnsi" w:cstheme="minorHAnsi"/>
              </w:rPr>
              <w:t xml:space="preserve">Całkowity koszt realizacji </w:t>
            </w:r>
            <w:r w:rsidR="002D421B">
              <w:rPr>
                <w:rFonts w:asciiTheme="minorHAnsi" w:hAnsiTheme="minorHAnsi" w:cstheme="minorHAnsi"/>
              </w:rPr>
              <w:t>p</w:t>
            </w:r>
            <w:r w:rsidRPr="006E4539">
              <w:rPr>
                <w:rFonts w:asciiTheme="minorHAnsi" w:hAnsiTheme="minorHAnsi" w:cstheme="minorHAnsi"/>
              </w:rPr>
              <w:t>rzedsięwzięcia (brutto)</w:t>
            </w:r>
            <w:r w:rsidR="006E4539" w:rsidRPr="006E4539">
              <w:rPr>
                <w:rFonts w:asciiTheme="minorHAnsi" w:hAnsiTheme="minorHAnsi" w:cstheme="minorHAnsi"/>
              </w:rPr>
              <w:t xml:space="preserve"> w zł</w:t>
            </w:r>
            <w:r w:rsidRPr="006E4539">
              <w:rPr>
                <w:rFonts w:asciiTheme="minorHAnsi" w:hAnsiTheme="minorHAnsi" w:cstheme="minorHAnsi"/>
              </w:rPr>
              <w:t xml:space="preserve">: </w:t>
            </w:r>
          </w:p>
          <w:tbl>
            <w:tblPr>
              <w:tblStyle w:val="Tabela-Siatka"/>
              <w:tblW w:w="0" w:type="auto"/>
              <w:tblInd w:w="1345" w:type="dxa"/>
              <w:tblLayout w:type="fixed"/>
              <w:tblLook w:val="04A0" w:firstRow="1" w:lastRow="0" w:firstColumn="1" w:lastColumn="0" w:noHBand="0" w:noVBand="1"/>
            </w:tblPr>
            <w:tblGrid>
              <w:gridCol w:w="2376"/>
            </w:tblGrid>
            <w:tr w:rsidR="006E4539" w:rsidRPr="006E4539" w14:paraId="41E0EDEF" w14:textId="77777777" w:rsidTr="0000028B">
              <w:tc>
                <w:tcPr>
                  <w:tcW w:w="2376" w:type="dxa"/>
                </w:tcPr>
                <w:p w14:paraId="785A7900" w14:textId="77777777" w:rsidR="006E4539" w:rsidRPr="006E4539" w:rsidRDefault="006E4539" w:rsidP="006E4539">
                  <w:pPr>
                    <w:pStyle w:val="NormalnyWeb"/>
                    <w:spacing w:before="240" w:beforeAutospacing="0" w:after="0" w:afterAutospacing="0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6D14CA41" w14:textId="77777777" w:rsidR="000D56BE" w:rsidRPr="006E4539" w:rsidRDefault="000D56BE" w:rsidP="006E4539">
            <w:pPr>
              <w:pStyle w:val="Akapitzlist"/>
              <w:numPr>
                <w:ilvl w:val="0"/>
                <w:numId w:val="11"/>
              </w:numPr>
              <w:spacing w:before="240" w:after="0"/>
              <w:rPr>
                <w:rFonts w:cstheme="minorHAnsi"/>
                <w:sz w:val="24"/>
                <w:szCs w:val="24"/>
              </w:rPr>
            </w:pPr>
            <w:r w:rsidRPr="006E4539">
              <w:rPr>
                <w:rFonts w:cstheme="minorHAnsi"/>
                <w:sz w:val="24"/>
                <w:szCs w:val="24"/>
              </w:rPr>
              <w:t>Kwota wnioskowana (brutto)</w:t>
            </w:r>
            <w:r w:rsidR="006E4539" w:rsidRPr="006E4539">
              <w:rPr>
                <w:rFonts w:cstheme="minorHAnsi"/>
                <w:sz w:val="24"/>
                <w:szCs w:val="24"/>
              </w:rPr>
              <w:t xml:space="preserve"> w zł:</w:t>
            </w:r>
          </w:p>
          <w:tbl>
            <w:tblPr>
              <w:tblStyle w:val="Tabela-Siatka"/>
              <w:tblW w:w="0" w:type="auto"/>
              <w:tblInd w:w="1345" w:type="dxa"/>
              <w:tblLayout w:type="fixed"/>
              <w:tblLook w:val="04A0" w:firstRow="1" w:lastRow="0" w:firstColumn="1" w:lastColumn="0" w:noHBand="0" w:noVBand="1"/>
            </w:tblPr>
            <w:tblGrid>
              <w:gridCol w:w="2376"/>
            </w:tblGrid>
            <w:tr w:rsidR="006E4539" w:rsidRPr="006E4539" w14:paraId="05A115E2" w14:textId="77777777" w:rsidTr="0000028B">
              <w:tc>
                <w:tcPr>
                  <w:tcW w:w="2376" w:type="dxa"/>
                </w:tcPr>
                <w:p w14:paraId="51A0170C" w14:textId="77777777" w:rsidR="006E4539" w:rsidRPr="006E4539" w:rsidRDefault="006E4539" w:rsidP="006E4539">
                  <w:pPr>
                    <w:pStyle w:val="NormalnyWeb"/>
                    <w:spacing w:before="240" w:beforeAutospacing="0" w:after="0" w:afterAutospacing="0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0FD12F82" w14:textId="77777777" w:rsidR="000D56BE" w:rsidRPr="006E4539" w:rsidRDefault="000D56BE" w:rsidP="006E4539">
            <w:pPr>
              <w:pStyle w:val="Akapitzlist"/>
              <w:numPr>
                <w:ilvl w:val="0"/>
                <w:numId w:val="11"/>
              </w:numPr>
              <w:spacing w:before="240" w:after="0"/>
              <w:rPr>
                <w:rFonts w:cstheme="minorHAnsi"/>
                <w:sz w:val="24"/>
                <w:szCs w:val="24"/>
              </w:rPr>
            </w:pPr>
            <w:r w:rsidRPr="006E4539">
              <w:rPr>
                <w:rFonts w:cstheme="minorHAnsi"/>
                <w:sz w:val="24"/>
                <w:szCs w:val="24"/>
              </w:rPr>
              <w:t xml:space="preserve">Procentowy udział wkładu własnego Wnioskodawcy: </w:t>
            </w:r>
          </w:p>
          <w:tbl>
            <w:tblPr>
              <w:tblStyle w:val="Tabela-Siatka"/>
              <w:tblW w:w="0" w:type="auto"/>
              <w:tblInd w:w="1345" w:type="dxa"/>
              <w:tblLayout w:type="fixed"/>
              <w:tblLook w:val="04A0" w:firstRow="1" w:lastRow="0" w:firstColumn="1" w:lastColumn="0" w:noHBand="0" w:noVBand="1"/>
            </w:tblPr>
            <w:tblGrid>
              <w:gridCol w:w="2376"/>
            </w:tblGrid>
            <w:tr w:rsidR="006E4539" w:rsidRPr="006E4539" w14:paraId="2A919190" w14:textId="77777777" w:rsidTr="0000028B">
              <w:tc>
                <w:tcPr>
                  <w:tcW w:w="2376" w:type="dxa"/>
                </w:tcPr>
                <w:p w14:paraId="67184EBD" w14:textId="77777777" w:rsidR="006E4539" w:rsidRPr="006E4539" w:rsidRDefault="006E4539" w:rsidP="006E4539">
                  <w:pPr>
                    <w:pStyle w:val="NormalnyWeb"/>
                    <w:spacing w:before="240" w:beforeAutospacing="0" w:after="0" w:afterAutospacing="0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2D8A002E" w14:textId="77777777" w:rsidR="006E4539" w:rsidRPr="006E4539" w:rsidRDefault="006E4539" w:rsidP="006E4539">
            <w:pPr>
              <w:pStyle w:val="Akapitzlist"/>
              <w:spacing w:after="0"/>
              <w:ind w:left="1364"/>
              <w:rPr>
                <w:rFonts w:cstheme="minorHAnsi"/>
                <w:sz w:val="24"/>
                <w:szCs w:val="24"/>
              </w:rPr>
            </w:pPr>
          </w:p>
          <w:p w14:paraId="2235A766" w14:textId="77777777" w:rsidR="000D56BE" w:rsidRPr="006E4539" w:rsidRDefault="000D56BE" w:rsidP="006E4539">
            <w:pPr>
              <w:pStyle w:val="Akapitzlist"/>
              <w:numPr>
                <w:ilvl w:val="0"/>
                <w:numId w:val="11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6E4539">
              <w:rPr>
                <w:rFonts w:cstheme="minorHAnsi"/>
                <w:sz w:val="24"/>
                <w:szCs w:val="24"/>
              </w:rPr>
              <w:t xml:space="preserve">Preliminarz wydatków: </w:t>
            </w:r>
          </w:p>
          <w:tbl>
            <w:tblPr>
              <w:tblStyle w:val="Tabelasiatki1jasna1"/>
              <w:tblpPr w:leftFromText="141" w:rightFromText="141" w:vertAnchor="text" w:horzAnchor="margin" w:tblpY="81"/>
              <w:tblOverlap w:val="never"/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993"/>
              <w:gridCol w:w="1134"/>
              <w:gridCol w:w="992"/>
              <w:gridCol w:w="1549"/>
              <w:gridCol w:w="861"/>
              <w:gridCol w:w="1275"/>
              <w:gridCol w:w="1276"/>
              <w:gridCol w:w="1701"/>
            </w:tblGrid>
            <w:tr w:rsidR="006739C2" w:rsidRPr="006E4539" w14:paraId="155816C2" w14:textId="77777777" w:rsidTr="006739C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7F63C0DA" w14:textId="77777777" w:rsidR="0000028B" w:rsidRPr="006E4539" w:rsidRDefault="0000028B" w:rsidP="0000028B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  <w:r w:rsidRPr="006E4539">
                    <w:rPr>
                      <w:rFonts w:cstheme="minorHAnsi"/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30EA725E" w14:textId="77777777" w:rsidR="0000028B" w:rsidRPr="0000028B" w:rsidRDefault="0000028B" w:rsidP="0000028B">
                  <w:pPr>
                    <w:spacing w:after="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  <w:r w:rsidRPr="0000028B">
                    <w:rPr>
                      <w:rFonts w:cstheme="minorHAnsi"/>
                      <w:bCs w:val="0"/>
                      <w:sz w:val="24"/>
                      <w:szCs w:val="24"/>
                    </w:rPr>
                    <w:t>Nazwa kosztu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2D324DB3" w14:textId="77777777" w:rsidR="0000028B" w:rsidRPr="0000028B" w:rsidRDefault="0000028B" w:rsidP="0000028B">
                  <w:pPr>
                    <w:spacing w:after="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Cs w:val="0"/>
                      <w:sz w:val="24"/>
                      <w:szCs w:val="24"/>
                    </w:rPr>
                  </w:pPr>
                  <w:r w:rsidRPr="0000028B">
                    <w:rPr>
                      <w:rFonts w:cstheme="minorHAnsi"/>
                      <w:sz w:val="24"/>
                      <w:szCs w:val="24"/>
                    </w:rPr>
                    <w:t>Numer</w:t>
                  </w:r>
                </w:p>
                <w:p w14:paraId="7DDBA5CA" w14:textId="77777777" w:rsidR="0000028B" w:rsidRPr="0000028B" w:rsidRDefault="0000028B" w:rsidP="0000028B">
                  <w:pPr>
                    <w:spacing w:after="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Cs w:val="0"/>
                      <w:sz w:val="24"/>
                      <w:szCs w:val="24"/>
                    </w:rPr>
                  </w:pPr>
                  <w:r w:rsidRPr="0000028B">
                    <w:rPr>
                      <w:rFonts w:cstheme="minorHAnsi"/>
                      <w:sz w:val="24"/>
                      <w:szCs w:val="24"/>
                    </w:rPr>
                    <w:t>działania</w:t>
                  </w:r>
                </w:p>
                <w:p w14:paraId="6E742772" w14:textId="77777777" w:rsidR="0000028B" w:rsidRPr="0000028B" w:rsidRDefault="0000028B" w:rsidP="0000028B">
                  <w:pPr>
                    <w:spacing w:after="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Cs w:val="0"/>
                      <w:sz w:val="24"/>
                      <w:szCs w:val="24"/>
                    </w:rPr>
                  </w:pPr>
                  <w:r w:rsidRPr="0000028B">
                    <w:rPr>
                      <w:rFonts w:cstheme="minorHAnsi"/>
                      <w:sz w:val="24"/>
                      <w:szCs w:val="24"/>
                    </w:rPr>
                    <w:t>zgodn</w:t>
                  </w:r>
                  <w:r w:rsidRPr="0000028B">
                    <w:rPr>
                      <w:rFonts w:cstheme="minorHAnsi"/>
                      <w:bCs w:val="0"/>
                      <w:sz w:val="24"/>
                      <w:szCs w:val="24"/>
                    </w:rPr>
                    <w:t>y</w:t>
                  </w:r>
                </w:p>
                <w:p w14:paraId="791A445C" w14:textId="77777777" w:rsidR="0000028B" w:rsidRPr="0000028B" w:rsidRDefault="0000028B" w:rsidP="0000028B">
                  <w:pPr>
                    <w:spacing w:after="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Cs w:val="0"/>
                      <w:sz w:val="24"/>
                      <w:szCs w:val="24"/>
                    </w:rPr>
                  </w:pPr>
                  <w:r w:rsidRPr="0000028B">
                    <w:rPr>
                      <w:rFonts w:cstheme="minorHAnsi"/>
                      <w:sz w:val="24"/>
                      <w:szCs w:val="24"/>
                    </w:rPr>
                    <w:t>z</w:t>
                  </w:r>
                </w:p>
                <w:p w14:paraId="7FBD78AD" w14:textId="77777777" w:rsidR="0000028B" w:rsidRPr="006739C2" w:rsidRDefault="0000028B" w:rsidP="0000028B">
                  <w:pPr>
                    <w:spacing w:after="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Cs w:val="0"/>
                      <w:sz w:val="24"/>
                      <w:szCs w:val="24"/>
                    </w:rPr>
                  </w:pPr>
                  <w:r w:rsidRPr="0000028B">
                    <w:rPr>
                      <w:rFonts w:cstheme="minorHAnsi"/>
                      <w:sz w:val="24"/>
                      <w:szCs w:val="24"/>
                    </w:rPr>
                    <w:t>harmonogramem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22CB7D69" w14:textId="77777777" w:rsidR="0000028B" w:rsidRPr="0000028B" w:rsidRDefault="0000028B" w:rsidP="0000028B">
                  <w:pPr>
                    <w:spacing w:after="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Cs w:val="0"/>
                      <w:sz w:val="24"/>
                      <w:szCs w:val="24"/>
                    </w:rPr>
                  </w:pPr>
                  <w:r w:rsidRPr="0000028B">
                    <w:rPr>
                      <w:rFonts w:cstheme="minorHAnsi"/>
                      <w:bCs w:val="0"/>
                      <w:sz w:val="24"/>
                      <w:szCs w:val="24"/>
                    </w:rPr>
                    <w:t xml:space="preserve">Rodzaj </w:t>
                  </w:r>
                </w:p>
                <w:p w14:paraId="7396E2A8" w14:textId="77777777" w:rsidR="0000028B" w:rsidRPr="0000028B" w:rsidRDefault="0000028B" w:rsidP="0000028B">
                  <w:pPr>
                    <w:spacing w:after="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  <w:r w:rsidRPr="0000028B">
                    <w:rPr>
                      <w:rFonts w:cstheme="minorHAnsi"/>
                      <w:bCs w:val="0"/>
                      <w:sz w:val="24"/>
                      <w:szCs w:val="24"/>
                    </w:rPr>
                    <w:t>miary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7E824C1A" w14:textId="77777777" w:rsidR="0000028B" w:rsidRPr="0000028B" w:rsidRDefault="0000028B" w:rsidP="0000028B">
                  <w:pPr>
                    <w:spacing w:after="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Cs w:val="0"/>
                      <w:sz w:val="24"/>
                      <w:szCs w:val="24"/>
                    </w:rPr>
                  </w:pPr>
                  <w:r w:rsidRPr="0000028B">
                    <w:rPr>
                      <w:rFonts w:cstheme="minorHAnsi"/>
                      <w:bCs w:val="0"/>
                      <w:sz w:val="24"/>
                      <w:szCs w:val="24"/>
                    </w:rPr>
                    <w:t>koszt jednostkowy</w:t>
                  </w:r>
                </w:p>
                <w:p w14:paraId="67AE720F" w14:textId="77777777" w:rsidR="0000028B" w:rsidRPr="0000028B" w:rsidRDefault="0000028B" w:rsidP="0000028B">
                  <w:pPr>
                    <w:spacing w:after="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  <w:r w:rsidRPr="0000028B">
                    <w:rPr>
                      <w:rFonts w:cstheme="minorHAnsi"/>
                      <w:bCs w:val="0"/>
                      <w:sz w:val="24"/>
                      <w:szCs w:val="24"/>
                    </w:rPr>
                    <w:t>[PLN]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2A5AA9F4" w14:textId="77777777" w:rsidR="0000028B" w:rsidRPr="0000028B" w:rsidRDefault="0000028B" w:rsidP="0000028B">
                  <w:pPr>
                    <w:spacing w:after="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  <w:r w:rsidRPr="0000028B">
                    <w:rPr>
                      <w:rFonts w:cstheme="minorHAnsi"/>
                      <w:bCs w:val="0"/>
                      <w:sz w:val="24"/>
                      <w:szCs w:val="24"/>
                    </w:rPr>
                    <w:t>liczba jednostek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7336BCD2" w14:textId="77777777" w:rsidR="0000028B" w:rsidRPr="0000028B" w:rsidRDefault="0000028B" w:rsidP="0000028B">
                  <w:pPr>
                    <w:spacing w:after="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Cs w:val="0"/>
                      <w:sz w:val="24"/>
                      <w:szCs w:val="24"/>
                    </w:rPr>
                  </w:pPr>
                  <w:r w:rsidRPr="0000028B">
                    <w:rPr>
                      <w:rFonts w:cstheme="minorHAnsi"/>
                      <w:bCs w:val="0"/>
                      <w:sz w:val="24"/>
                      <w:szCs w:val="24"/>
                    </w:rPr>
                    <w:t>koszt całkowity</w:t>
                  </w:r>
                </w:p>
                <w:p w14:paraId="15F6B38F" w14:textId="77777777" w:rsidR="0000028B" w:rsidRPr="0000028B" w:rsidRDefault="0000028B" w:rsidP="0000028B">
                  <w:pPr>
                    <w:spacing w:after="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  <w:r w:rsidRPr="0000028B">
                    <w:rPr>
                      <w:rFonts w:cstheme="minorHAnsi"/>
                      <w:sz w:val="24"/>
                      <w:szCs w:val="24"/>
                    </w:rPr>
                    <w:t>(</w:t>
                  </w:r>
                  <w:r w:rsidRPr="0000028B">
                    <w:rPr>
                      <w:rFonts w:cstheme="minorHAnsi"/>
                      <w:bCs w:val="0"/>
                      <w:sz w:val="24"/>
                      <w:szCs w:val="24"/>
                    </w:rPr>
                    <w:t>PLN</w:t>
                  </w:r>
                  <w:r w:rsidRPr="0000028B">
                    <w:rPr>
                      <w:rFonts w:cstheme="minorHAnsi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345344C0" w14:textId="77777777" w:rsidR="0000028B" w:rsidRPr="0000028B" w:rsidRDefault="0000028B" w:rsidP="0000028B">
                  <w:pPr>
                    <w:spacing w:after="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Cs w:val="0"/>
                      <w:sz w:val="24"/>
                      <w:szCs w:val="24"/>
                    </w:rPr>
                  </w:pPr>
                  <w:r w:rsidRPr="0000028B">
                    <w:rPr>
                      <w:rFonts w:cstheme="minorHAnsi"/>
                      <w:sz w:val="24"/>
                      <w:szCs w:val="24"/>
                    </w:rPr>
                    <w:t>Koszt</w:t>
                  </w:r>
                </w:p>
                <w:p w14:paraId="79813E62" w14:textId="77777777" w:rsidR="0000028B" w:rsidRPr="0000028B" w:rsidRDefault="0000028B" w:rsidP="0000028B">
                  <w:pPr>
                    <w:spacing w:after="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Cs w:val="0"/>
                      <w:sz w:val="24"/>
                      <w:szCs w:val="24"/>
                    </w:rPr>
                  </w:pPr>
                  <w:r w:rsidRPr="0000028B">
                    <w:rPr>
                      <w:rFonts w:cstheme="minorHAnsi"/>
                      <w:sz w:val="24"/>
                      <w:szCs w:val="24"/>
                    </w:rPr>
                    <w:t>poniesiony ze</w:t>
                  </w:r>
                </w:p>
                <w:p w14:paraId="6E431E20" w14:textId="77777777" w:rsidR="0000028B" w:rsidRPr="0000028B" w:rsidRDefault="0000028B" w:rsidP="0000028B">
                  <w:pPr>
                    <w:spacing w:after="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Cs w:val="0"/>
                      <w:sz w:val="24"/>
                      <w:szCs w:val="24"/>
                    </w:rPr>
                  </w:pPr>
                  <w:r w:rsidRPr="0000028B">
                    <w:rPr>
                      <w:rFonts w:cstheme="minorHAnsi"/>
                      <w:sz w:val="24"/>
                      <w:szCs w:val="24"/>
                    </w:rPr>
                    <w:t>środków</w:t>
                  </w:r>
                </w:p>
                <w:p w14:paraId="1FE79A74" w14:textId="77777777" w:rsidR="0000028B" w:rsidRPr="0000028B" w:rsidRDefault="0000028B" w:rsidP="0000028B">
                  <w:pPr>
                    <w:spacing w:after="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Cs w:val="0"/>
                      <w:sz w:val="24"/>
                      <w:szCs w:val="24"/>
                    </w:rPr>
                  </w:pPr>
                  <w:r w:rsidRPr="0000028B">
                    <w:rPr>
                      <w:rFonts w:cstheme="minorHAnsi"/>
                      <w:bCs w:val="0"/>
                      <w:sz w:val="24"/>
                      <w:szCs w:val="24"/>
                    </w:rPr>
                    <w:t>Wnioskodawcy</w:t>
                  </w:r>
                </w:p>
                <w:p w14:paraId="131D0C1D" w14:textId="77777777" w:rsidR="0000028B" w:rsidRPr="0000028B" w:rsidRDefault="0000028B" w:rsidP="0000028B">
                  <w:pPr>
                    <w:spacing w:after="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  <w:r w:rsidRPr="0000028B">
                    <w:rPr>
                      <w:rFonts w:cstheme="minorHAnsi"/>
                      <w:sz w:val="24"/>
                      <w:szCs w:val="24"/>
                    </w:rPr>
                    <w:t>(</w:t>
                  </w:r>
                  <w:r w:rsidRPr="0000028B">
                    <w:rPr>
                      <w:rFonts w:cstheme="minorHAnsi"/>
                      <w:bCs w:val="0"/>
                      <w:sz w:val="24"/>
                      <w:szCs w:val="24"/>
                    </w:rPr>
                    <w:t>PLN)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5C66824F" w14:textId="77777777" w:rsidR="0000028B" w:rsidRPr="0000028B" w:rsidRDefault="0000028B" w:rsidP="0000028B">
                  <w:pPr>
                    <w:spacing w:after="0"/>
                    <w:ind w:right="55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Cs w:val="0"/>
                      <w:sz w:val="24"/>
                      <w:szCs w:val="24"/>
                    </w:rPr>
                  </w:pPr>
                  <w:r w:rsidRPr="0000028B">
                    <w:rPr>
                      <w:rFonts w:cstheme="minorHAnsi"/>
                      <w:sz w:val="24"/>
                      <w:szCs w:val="24"/>
                    </w:rPr>
                    <w:t>Koszt</w:t>
                  </w:r>
                </w:p>
                <w:p w14:paraId="63A1FF5E" w14:textId="77777777" w:rsidR="0000028B" w:rsidRPr="0000028B" w:rsidRDefault="0000028B" w:rsidP="0000028B">
                  <w:pPr>
                    <w:spacing w:after="0"/>
                    <w:ind w:right="55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Cs w:val="0"/>
                      <w:sz w:val="24"/>
                      <w:szCs w:val="24"/>
                    </w:rPr>
                  </w:pPr>
                  <w:r w:rsidRPr="0000028B">
                    <w:rPr>
                      <w:rFonts w:cstheme="minorHAnsi"/>
                      <w:sz w:val="24"/>
                      <w:szCs w:val="24"/>
                    </w:rPr>
                    <w:t xml:space="preserve">poniesiony </w:t>
                  </w:r>
                </w:p>
                <w:p w14:paraId="58CE9DDA" w14:textId="77777777" w:rsidR="0000028B" w:rsidRPr="0000028B" w:rsidRDefault="0000028B" w:rsidP="0000028B">
                  <w:pPr>
                    <w:spacing w:after="0"/>
                    <w:ind w:right="55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Cs w:val="0"/>
                      <w:sz w:val="24"/>
                      <w:szCs w:val="24"/>
                    </w:rPr>
                  </w:pPr>
                  <w:r w:rsidRPr="0000028B">
                    <w:rPr>
                      <w:rFonts w:cstheme="minorHAnsi"/>
                      <w:sz w:val="24"/>
                      <w:szCs w:val="24"/>
                    </w:rPr>
                    <w:t>z</w:t>
                  </w:r>
                  <w:r w:rsidRPr="0000028B">
                    <w:rPr>
                      <w:rFonts w:cstheme="minorHAnsi"/>
                      <w:bCs w:val="0"/>
                      <w:sz w:val="24"/>
                      <w:szCs w:val="24"/>
                    </w:rPr>
                    <w:t>e</w:t>
                  </w:r>
                </w:p>
                <w:p w14:paraId="098A92D5" w14:textId="77777777" w:rsidR="0000028B" w:rsidRPr="0000028B" w:rsidRDefault="0000028B" w:rsidP="0000028B">
                  <w:pPr>
                    <w:spacing w:after="0"/>
                    <w:ind w:right="55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Cs w:val="0"/>
                      <w:sz w:val="24"/>
                      <w:szCs w:val="24"/>
                    </w:rPr>
                  </w:pPr>
                  <w:r w:rsidRPr="0000028B">
                    <w:rPr>
                      <w:rFonts w:cstheme="minorHAnsi"/>
                      <w:sz w:val="24"/>
                      <w:szCs w:val="24"/>
                    </w:rPr>
                    <w:t>środków</w:t>
                  </w:r>
                </w:p>
                <w:p w14:paraId="242FB8AB" w14:textId="77777777" w:rsidR="0000028B" w:rsidRPr="0000028B" w:rsidRDefault="0000028B" w:rsidP="0000028B">
                  <w:pPr>
                    <w:spacing w:after="0"/>
                    <w:ind w:right="55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Cs w:val="0"/>
                      <w:sz w:val="24"/>
                      <w:szCs w:val="24"/>
                    </w:rPr>
                  </w:pPr>
                  <w:r w:rsidRPr="0000028B">
                    <w:rPr>
                      <w:rFonts w:cstheme="minorHAnsi"/>
                      <w:bCs w:val="0"/>
                      <w:sz w:val="24"/>
                      <w:szCs w:val="24"/>
                    </w:rPr>
                    <w:t>CK w Przemyślu</w:t>
                  </w:r>
                </w:p>
                <w:p w14:paraId="55CC2FF1" w14:textId="77777777" w:rsidR="0000028B" w:rsidRPr="0000028B" w:rsidRDefault="0000028B" w:rsidP="0000028B">
                  <w:pPr>
                    <w:spacing w:after="0"/>
                    <w:ind w:right="55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  <w:r w:rsidRPr="0000028B">
                    <w:rPr>
                      <w:rFonts w:cstheme="minorHAnsi"/>
                      <w:sz w:val="24"/>
                      <w:szCs w:val="24"/>
                    </w:rPr>
                    <w:t>(</w:t>
                  </w:r>
                  <w:r w:rsidRPr="0000028B">
                    <w:rPr>
                      <w:rFonts w:cstheme="minorHAnsi"/>
                      <w:bCs w:val="0"/>
                      <w:sz w:val="24"/>
                      <w:szCs w:val="24"/>
                    </w:rPr>
                    <w:t>PLN</w:t>
                  </w:r>
                  <w:r w:rsidRPr="0000028B">
                    <w:rPr>
                      <w:rFonts w:cstheme="minorHAnsi"/>
                      <w:sz w:val="24"/>
                      <w:szCs w:val="24"/>
                    </w:rPr>
                    <w:t xml:space="preserve">) </w:t>
                  </w:r>
                </w:p>
              </w:tc>
            </w:tr>
            <w:tr w:rsidR="0000028B" w:rsidRPr="006E4539" w14:paraId="313431B7" w14:textId="77777777" w:rsidTr="006739C2">
              <w:trPr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6DBAA9" w14:textId="77777777" w:rsidR="0000028B" w:rsidRPr="0000028B" w:rsidRDefault="0000028B" w:rsidP="0000028B">
                  <w:pPr>
                    <w:pStyle w:val="Akapitzlist"/>
                    <w:numPr>
                      <w:ilvl w:val="0"/>
                      <w:numId w:val="19"/>
                    </w:num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9EC959" w14:textId="77777777" w:rsidR="0000028B" w:rsidRPr="006E4539" w:rsidRDefault="0000028B" w:rsidP="0000028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9F4128" w14:textId="77777777" w:rsidR="0000028B" w:rsidRPr="006E4539" w:rsidRDefault="0000028B" w:rsidP="0000028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9395F7" w14:textId="77777777" w:rsidR="0000028B" w:rsidRPr="006E4539" w:rsidRDefault="0000028B" w:rsidP="0000028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ECF6ED" w14:textId="77777777" w:rsidR="0000028B" w:rsidRPr="006E4539" w:rsidRDefault="0000028B" w:rsidP="0000028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C9C5E7" w14:textId="77777777" w:rsidR="0000028B" w:rsidRPr="006E4539" w:rsidRDefault="0000028B" w:rsidP="0000028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BA06A8" w14:textId="77777777" w:rsidR="0000028B" w:rsidRPr="006E4539" w:rsidRDefault="0000028B" w:rsidP="0000028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9E4FC6" w14:textId="77777777" w:rsidR="0000028B" w:rsidRPr="006E4539" w:rsidRDefault="0000028B" w:rsidP="0000028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671241" w14:textId="77777777" w:rsidR="0000028B" w:rsidRPr="006E4539" w:rsidRDefault="0000028B" w:rsidP="0000028B">
                  <w:pPr>
                    <w:ind w:right="55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00028B" w:rsidRPr="006E4539" w14:paraId="7872FBA3" w14:textId="77777777" w:rsidTr="006739C2">
              <w:trPr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63F4C0" w14:textId="77777777" w:rsidR="0000028B" w:rsidRPr="0000028B" w:rsidRDefault="0000028B" w:rsidP="0000028B">
                  <w:pPr>
                    <w:pStyle w:val="Akapitzlist"/>
                    <w:numPr>
                      <w:ilvl w:val="0"/>
                      <w:numId w:val="19"/>
                    </w:num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B1373A" w14:textId="77777777" w:rsidR="0000028B" w:rsidRPr="006E4539" w:rsidRDefault="0000028B" w:rsidP="0000028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A07EDD" w14:textId="77777777" w:rsidR="0000028B" w:rsidRPr="006E4539" w:rsidRDefault="0000028B" w:rsidP="0000028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2FD979" w14:textId="77777777" w:rsidR="0000028B" w:rsidRPr="006E4539" w:rsidRDefault="0000028B" w:rsidP="0000028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B6D418" w14:textId="77777777" w:rsidR="0000028B" w:rsidRPr="006E4539" w:rsidRDefault="0000028B" w:rsidP="0000028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F36E16" w14:textId="77777777" w:rsidR="0000028B" w:rsidRPr="006E4539" w:rsidRDefault="0000028B" w:rsidP="0000028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D34C3C" w14:textId="77777777" w:rsidR="0000028B" w:rsidRPr="006E4539" w:rsidRDefault="0000028B" w:rsidP="0000028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7895" w14:textId="77777777" w:rsidR="0000028B" w:rsidRPr="006E4539" w:rsidRDefault="0000028B" w:rsidP="0000028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BEBD59" w14:textId="77777777" w:rsidR="0000028B" w:rsidRPr="006E4539" w:rsidRDefault="0000028B" w:rsidP="0000028B">
                  <w:pPr>
                    <w:ind w:right="55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00028B" w:rsidRPr="006E4539" w14:paraId="1A10894E" w14:textId="77777777" w:rsidTr="006739C2">
              <w:trPr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2C832A" w14:textId="77777777" w:rsidR="0000028B" w:rsidRPr="0000028B" w:rsidRDefault="0000028B" w:rsidP="0000028B">
                  <w:pPr>
                    <w:pStyle w:val="Akapitzlist"/>
                    <w:numPr>
                      <w:ilvl w:val="0"/>
                      <w:numId w:val="19"/>
                    </w:num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B0D247" w14:textId="77777777" w:rsidR="0000028B" w:rsidRPr="006E4539" w:rsidRDefault="0000028B" w:rsidP="0000028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7FB68C" w14:textId="77777777" w:rsidR="0000028B" w:rsidRPr="006E4539" w:rsidRDefault="0000028B" w:rsidP="0000028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8B0102" w14:textId="77777777" w:rsidR="0000028B" w:rsidRPr="006E4539" w:rsidRDefault="0000028B" w:rsidP="0000028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B29600" w14:textId="77777777" w:rsidR="0000028B" w:rsidRPr="006E4539" w:rsidRDefault="0000028B" w:rsidP="0000028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314388" w14:textId="77777777" w:rsidR="0000028B" w:rsidRPr="006E4539" w:rsidRDefault="0000028B" w:rsidP="0000028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F8A7D3" w14:textId="77777777" w:rsidR="0000028B" w:rsidRPr="006E4539" w:rsidRDefault="0000028B" w:rsidP="0000028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B274F" w14:textId="77777777" w:rsidR="0000028B" w:rsidRPr="006E4539" w:rsidRDefault="0000028B" w:rsidP="0000028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3003DA" w14:textId="77777777" w:rsidR="0000028B" w:rsidRPr="006E4539" w:rsidRDefault="0000028B" w:rsidP="0000028B">
                  <w:pPr>
                    <w:ind w:right="55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00028B" w:rsidRPr="006E4539" w14:paraId="212E190B" w14:textId="77777777" w:rsidTr="006739C2">
              <w:trPr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703747" w14:textId="77777777" w:rsidR="0000028B" w:rsidRPr="0000028B" w:rsidRDefault="0000028B" w:rsidP="0000028B">
                  <w:pPr>
                    <w:pStyle w:val="Akapitzlist"/>
                    <w:numPr>
                      <w:ilvl w:val="0"/>
                      <w:numId w:val="19"/>
                    </w:num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054C45" w14:textId="77777777" w:rsidR="0000028B" w:rsidRPr="006E4539" w:rsidRDefault="0000028B" w:rsidP="0000028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4BFD16" w14:textId="77777777" w:rsidR="0000028B" w:rsidRPr="006E4539" w:rsidRDefault="0000028B" w:rsidP="0000028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38FEF1" w14:textId="77777777" w:rsidR="0000028B" w:rsidRPr="006E4539" w:rsidRDefault="0000028B" w:rsidP="0000028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996E78" w14:textId="77777777" w:rsidR="0000028B" w:rsidRPr="006E4539" w:rsidRDefault="0000028B" w:rsidP="0000028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2FC272" w14:textId="77777777" w:rsidR="0000028B" w:rsidRPr="006E4539" w:rsidRDefault="0000028B" w:rsidP="0000028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434284" w14:textId="77777777" w:rsidR="0000028B" w:rsidRPr="006E4539" w:rsidRDefault="0000028B" w:rsidP="0000028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5B9725" w14:textId="77777777" w:rsidR="0000028B" w:rsidRPr="006E4539" w:rsidRDefault="0000028B" w:rsidP="0000028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C25470" w14:textId="77777777" w:rsidR="0000028B" w:rsidRPr="006E4539" w:rsidRDefault="0000028B" w:rsidP="0000028B">
                  <w:pPr>
                    <w:ind w:right="55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00028B" w:rsidRPr="006E4539" w14:paraId="27977FBC" w14:textId="77777777" w:rsidTr="006739C2">
              <w:trPr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8371FF" w14:textId="77777777" w:rsidR="0000028B" w:rsidRPr="0000028B" w:rsidRDefault="0000028B" w:rsidP="0000028B">
                  <w:pPr>
                    <w:pStyle w:val="Akapitzlist"/>
                    <w:numPr>
                      <w:ilvl w:val="0"/>
                      <w:numId w:val="19"/>
                    </w:num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B9038D" w14:textId="77777777" w:rsidR="0000028B" w:rsidRPr="006E4539" w:rsidRDefault="0000028B" w:rsidP="0000028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CA0FBD" w14:textId="77777777" w:rsidR="0000028B" w:rsidRPr="006E4539" w:rsidRDefault="0000028B" w:rsidP="0000028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CAB0F5" w14:textId="77777777" w:rsidR="0000028B" w:rsidRPr="006E4539" w:rsidRDefault="0000028B" w:rsidP="0000028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F3850B" w14:textId="77777777" w:rsidR="0000028B" w:rsidRPr="006E4539" w:rsidRDefault="0000028B" w:rsidP="0000028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43A8E6" w14:textId="77777777" w:rsidR="0000028B" w:rsidRPr="006E4539" w:rsidRDefault="0000028B" w:rsidP="0000028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B35858" w14:textId="77777777" w:rsidR="0000028B" w:rsidRPr="006E4539" w:rsidRDefault="0000028B" w:rsidP="0000028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510B2C" w14:textId="77777777" w:rsidR="0000028B" w:rsidRPr="006E4539" w:rsidRDefault="0000028B" w:rsidP="0000028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2683B4" w14:textId="77777777" w:rsidR="0000028B" w:rsidRPr="006E4539" w:rsidRDefault="0000028B" w:rsidP="0000028B">
                  <w:pPr>
                    <w:ind w:right="55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00028B" w:rsidRPr="006E4539" w14:paraId="64039998" w14:textId="77777777" w:rsidTr="006739C2">
              <w:trPr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0C2623" w14:textId="77777777" w:rsidR="0000028B" w:rsidRPr="0000028B" w:rsidRDefault="0000028B" w:rsidP="0000028B">
                  <w:pPr>
                    <w:pStyle w:val="Akapitzlist"/>
                    <w:numPr>
                      <w:ilvl w:val="0"/>
                      <w:numId w:val="19"/>
                    </w:num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1FFA8F" w14:textId="77777777" w:rsidR="0000028B" w:rsidRPr="006E4539" w:rsidRDefault="0000028B" w:rsidP="0000028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DC24E1" w14:textId="77777777" w:rsidR="0000028B" w:rsidRPr="006E4539" w:rsidRDefault="0000028B" w:rsidP="0000028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7F98EA" w14:textId="77777777" w:rsidR="0000028B" w:rsidRPr="006E4539" w:rsidRDefault="0000028B" w:rsidP="0000028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1A264A" w14:textId="77777777" w:rsidR="0000028B" w:rsidRPr="006E4539" w:rsidRDefault="0000028B" w:rsidP="0000028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3BEA8E" w14:textId="77777777" w:rsidR="0000028B" w:rsidRPr="006E4539" w:rsidRDefault="0000028B" w:rsidP="0000028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A2253A" w14:textId="77777777" w:rsidR="0000028B" w:rsidRPr="006E4539" w:rsidRDefault="0000028B" w:rsidP="0000028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7ADB2B" w14:textId="77777777" w:rsidR="0000028B" w:rsidRPr="006E4539" w:rsidRDefault="0000028B" w:rsidP="0000028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36C3D5" w14:textId="77777777" w:rsidR="0000028B" w:rsidRPr="006E4539" w:rsidRDefault="0000028B" w:rsidP="0000028B">
                  <w:pPr>
                    <w:ind w:right="55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6739C2" w:rsidRPr="006E4539" w14:paraId="780E62E7" w14:textId="77777777" w:rsidTr="006739C2">
              <w:trPr>
                <w:trHeight w:val="50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09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7928468A" w14:textId="77777777" w:rsidR="0000028B" w:rsidRPr="006E4539" w:rsidRDefault="0000028B" w:rsidP="0000028B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6E4539">
                    <w:rPr>
                      <w:rFonts w:cstheme="minorHAnsi"/>
                      <w:sz w:val="24"/>
                      <w:szCs w:val="24"/>
                    </w:rPr>
                    <w:t>Podsumowanie: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92712AC" w14:textId="77777777" w:rsidR="0000028B" w:rsidRPr="006E4539" w:rsidRDefault="0000028B" w:rsidP="0000028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B0411C0" w14:textId="77777777" w:rsidR="0000028B" w:rsidRPr="006E4539" w:rsidRDefault="0000028B" w:rsidP="0000028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629AE3E" w14:textId="77777777" w:rsidR="0000028B" w:rsidRPr="006E4539" w:rsidRDefault="0000028B" w:rsidP="0000028B">
                  <w:pPr>
                    <w:ind w:right="55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6739C2" w:rsidRPr="006E4539" w14:paraId="52C1B470" w14:textId="77777777" w:rsidTr="006739C2">
              <w:trPr>
                <w:trHeight w:val="50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09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5AF524B6" w14:textId="77777777" w:rsidR="0000028B" w:rsidRPr="006E4539" w:rsidRDefault="0000028B" w:rsidP="0000028B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6E4539">
                    <w:rPr>
                      <w:rFonts w:cstheme="minorHAnsi"/>
                      <w:sz w:val="24"/>
                      <w:szCs w:val="24"/>
                    </w:rPr>
                    <w:t>Procentowy udział źródeł finansowania: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98E506F" w14:textId="77777777" w:rsidR="0000028B" w:rsidRPr="006E4539" w:rsidRDefault="0000028B" w:rsidP="0000028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3B05E88" w14:textId="77777777" w:rsidR="0000028B" w:rsidRPr="006E4539" w:rsidRDefault="0000028B" w:rsidP="0000028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02767B1" w14:textId="77777777" w:rsidR="0000028B" w:rsidRPr="006E4539" w:rsidRDefault="0000028B" w:rsidP="0000028B">
                  <w:pPr>
                    <w:ind w:right="55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</w:tbl>
          <w:p w14:paraId="6C33FCEF" w14:textId="77777777" w:rsidR="000D56BE" w:rsidRPr="006E4539" w:rsidRDefault="000D56BE" w:rsidP="006E4539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217B4B45" w14:textId="77777777" w:rsidR="000D56BE" w:rsidRPr="006E4539" w:rsidRDefault="000D56BE" w:rsidP="000D56BE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6E4539">
              <w:rPr>
                <w:rFonts w:cstheme="minorHAnsi"/>
                <w:sz w:val="24"/>
                <w:szCs w:val="24"/>
              </w:rPr>
              <w:t>(</w:t>
            </w:r>
            <w:r w:rsidRPr="006E4539">
              <w:rPr>
                <w:rFonts w:cstheme="minorHAnsi"/>
                <w:i/>
                <w:sz w:val="24"/>
                <w:szCs w:val="24"/>
              </w:rPr>
              <w:t>Przedstawione koszty powinny wynikać i odzwierciedlać treści zawarte w harmonogramie zadania</w:t>
            </w:r>
            <w:r w:rsidRPr="006E4539">
              <w:rPr>
                <w:rFonts w:cstheme="minorHAnsi"/>
                <w:sz w:val="24"/>
                <w:szCs w:val="24"/>
              </w:rPr>
              <w:t>)</w:t>
            </w:r>
          </w:p>
        </w:tc>
      </w:tr>
    </w:tbl>
    <w:p w14:paraId="4BB18954" w14:textId="77777777" w:rsidR="000D56BE" w:rsidRPr="006E4539" w:rsidRDefault="000D56BE" w:rsidP="000D56BE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6E4539">
        <w:rPr>
          <w:rFonts w:asciiTheme="minorHAnsi" w:hAnsiTheme="minorHAnsi" w:cstheme="minorHAnsi"/>
          <w:sz w:val="24"/>
          <w:szCs w:val="24"/>
        </w:rPr>
        <w:lastRenderedPageBreak/>
        <w:t>V. HARMONOGRAM DZIAŁAŃ: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628"/>
        <w:gridCol w:w="1842"/>
        <w:gridCol w:w="1560"/>
        <w:gridCol w:w="4670"/>
      </w:tblGrid>
      <w:tr w:rsidR="000D56BE" w:rsidRPr="006E4539" w14:paraId="7278EA9B" w14:textId="77777777" w:rsidTr="00E4404F">
        <w:tc>
          <w:tcPr>
            <w:tcW w:w="8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E3BCC" w14:textId="77777777" w:rsidR="000D56BE" w:rsidRPr="006E4539" w:rsidRDefault="000D56BE" w:rsidP="000D56BE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  <w:r w:rsidRPr="006E4539">
              <w:rPr>
                <w:rFonts w:cstheme="minorHAnsi"/>
                <w:sz w:val="24"/>
                <w:szCs w:val="24"/>
              </w:rPr>
              <w:t>Dzień rozpoczęcia:</w:t>
            </w:r>
          </w:p>
        </w:tc>
      </w:tr>
      <w:tr w:rsidR="000D56BE" w:rsidRPr="006E4539" w14:paraId="3AFC0B9E" w14:textId="77777777" w:rsidTr="00E4404F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D32EC" w14:textId="77777777" w:rsidR="000D56BE" w:rsidRPr="006E4539" w:rsidRDefault="000D56BE" w:rsidP="000D56BE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  <w:r w:rsidRPr="006E4539">
              <w:rPr>
                <w:rFonts w:cstheme="minorHAnsi"/>
                <w:sz w:val="24"/>
                <w:szCs w:val="24"/>
              </w:rPr>
              <w:t>L.p.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74FE5" w14:textId="77777777" w:rsidR="000D56BE" w:rsidRPr="006E4539" w:rsidRDefault="000D56BE" w:rsidP="000D56BE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  <w:r w:rsidRPr="006E4539">
              <w:rPr>
                <w:rFonts w:cstheme="minorHAnsi"/>
                <w:sz w:val="24"/>
                <w:szCs w:val="24"/>
              </w:rPr>
              <w:t>Termin od: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0B499" w14:textId="77777777" w:rsidR="000D56BE" w:rsidRPr="006E4539" w:rsidRDefault="000D56BE" w:rsidP="000D56BE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  <w:r w:rsidRPr="006E4539">
              <w:rPr>
                <w:rFonts w:cstheme="minorHAnsi"/>
                <w:sz w:val="24"/>
                <w:szCs w:val="24"/>
              </w:rPr>
              <w:t>Termin do: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D1219" w14:textId="77777777" w:rsidR="000D56BE" w:rsidRPr="006E4539" w:rsidRDefault="000D56BE" w:rsidP="000D56BE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  <w:r w:rsidRPr="006E4539">
              <w:rPr>
                <w:rFonts w:cstheme="minorHAnsi"/>
                <w:sz w:val="24"/>
                <w:szCs w:val="24"/>
              </w:rPr>
              <w:t>Działanie:</w:t>
            </w:r>
          </w:p>
        </w:tc>
      </w:tr>
      <w:tr w:rsidR="000D56BE" w:rsidRPr="006E4539" w14:paraId="332A053D" w14:textId="77777777" w:rsidTr="00E4404F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91A0" w14:textId="77777777" w:rsidR="000D56BE" w:rsidRPr="006E4539" w:rsidRDefault="000D56BE" w:rsidP="000D56BE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902C" w14:textId="77777777" w:rsidR="000D56BE" w:rsidRPr="006E4539" w:rsidRDefault="000D56BE" w:rsidP="000D56BE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DB4C" w14:textId="77777777" w:rsidR="000D56BE" w:rsidRPr="006E4539" w:rsidRDefault="000D56BE" w:rsidP="000D56BE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E16E" w14:textId="77777777" w:rsidR="000D56BE" w:rsidRPr="006E4539" w:rsidRDefault="000D56BE" w:rsidP="000D56BE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0D56BE" w:rsidRPr="006E4539" w14:paraId="45269AE0" w14:textId="77777777" w:rsidTr="00E4404F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CB8D" w14:textId="77777777" w:rsidR="000D56BE" w:rsidRPr="006E4539" w:rsidRDefault="000D56BE" w:rsidP="000D56BE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CA9F" w14:textId="77777777" w:rsidR="000D56BE" w:rsidRPr="006E4539" w:rsidRDefault="000D56BE" w:rsidP="000D56BE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0CE6" w14:textId="77777777" w:rsidR="000D56BE" w:rsidRPr="006E4539" w:rsidRDefault="000D56BE" w:rsidP="000D56BE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DD47" w14:textId="77777777" w:rsidR="000D56BE" w:rsidRPr="006E4539" w:rsidRDefault="000D56BE" w:rsidP="000D56BE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0D56BE" w:rsidRPr="006E4539" w14:paraId="453A9983" w14:textId="77777777" w:rsidTr="00E4404F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520C" w14:textId="77777777" w:rsidR="000D56BE" w:rsidRPr="006E4539" w:rsidRDefault="000D56BE" w:rsidP="000D56BE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8BED" w14:textId="77777777" w:rsidR="000D56BE" w:rsidRPr="006E4539" w:rsidRDefault="000D56BE" w:rsidP="000D56BE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B66C" w14:textId="77777777" w:rsidR="000D56BE" w:rsidRPr="006E4539" w:rsidRDefault="000D56BE" w:rsidP="000D56BE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3755" w14:textId="77777777" w:rsidR="000D56BE" w:rsidRPr="006E4539" w:rsidRDefault="000D56BE" w:rsidP="000D56BE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0D56BE" w:rsidRPr="006E4539" w14:paraId="12799483" w14:textId="77777777" w:rsidTr="00E4404F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0410" w14:textId="77777777" w:rsidR="000D56BE" w:rsidRPr="006E4539" w:rsidRDefault="000D56BE" w:rsidP="000D56BE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D2FA" w14:textId="77777777" w:rsidR="000D56BE" w:rsidRPr="006E4539" w:rsidRDefault="000D56BE" w:rsidP="000D56BE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695C" w14:textId="77777777" w:rsidR="000D56BE" w:rsidRPr="006E4539" w:rsidRDefault="000D56BE" w:rsidP="000D56BE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AC2A" w14:textId="77777777" w:rsidR="000D56BE" w:rsidRPr="006E4539" w:rsidRDefault="000D56BE" w:rsidP="000D56BE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0D56BE" w:rsidRPr="006E4539" w14:paraId="1F268CDF" w14:textId="77777777" w:rsidTr="00E4404F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237B" w14:textId="77777777" w:rsidR="000D56BE" w:rsidRPr="006E4539" w:rsidRDefault="000D56BE" w:rsidP="000D56BE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00DE" w14:textId="77777777" w:rsidR="000D56BE" w:rsidRPr="006E4539" w:rsidRDefault="000D56BE" w:rsidP="000D56BE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4707" w14:textId="77777777" w:rsidR="000D56BE" w:rsidRPr="006E4539" w:rsidRDefault="000D56BE" w:rsidP="000D56BE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8D1E" w14:textId="77777777" w:rsidR="000D56BE" w:rsidRPr="006E4539" w:rsidRDefault="000D56BE" w:rsidP="000D56BE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0D56BE" w:rsidRPr="006E4539" w14:paraId="2378F66B" w14:textId="77777777" w:rsidTr="00E4404F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10BE" w14:textId="77777777" w:rsidR="000D56BE" w:rsidRPr="006E4539" w:rsidRDefault="000D56BE" w:rsidP="000D56BE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18AC" w14:textId="77777777" w:rsidR="000D56BE" w:rsidRPr="006E4539" w:rsidRDefault="000D56BE" w:rsidP="000D56BE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5B8B" w14:textId="77777777" w:rsidR="000D56BE" w:rsidRPr="006E4539" w:rsidRDefault="000D56BE" w:rsidP="000D56BE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D444" w14:textId="77777777" w:rsidR="000D56BE" w:rsidRPr="006E4539" w:rsidRDefault="000D56BE" w:rsidP="000D56BE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0D56BE" w:rsidRPr="006E4539" w14:paraId="263FA1A7" w14:textId="77777777" w:rsidTr="00E4404F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25CF" w14:textId="77777777" w:rsidR="000D56BE" w:rsidRPr="006E4539" w:rsidRDefault="000D56BE" w:rsidP="000D56BE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6637" w14:textId="77777777" w:rsidR="000D56BE" w:rsidRPr="006E4539" w:rsidRDefault="000D56BE" w:rsidP="000D56BE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3B19" w14:textId="77777777" w:rsidR="000D56BE" w:rsidRPr="006E4539" w:rsidRDefault="000D56BE" w:rsidP="000D56BE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164F" w14:textId="77777777" w:rsidR="000D56BE" w:rsidRPr="006E4539" w:rsidRDefault="000D56BE" w:rsidP="000D56BE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0D56BE" w:rsidRPr="006E4539" w14:paraId="7FDB58BE" w14:textId="77777777" w:rsidTr="00E4404F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4C0C" w14:textId="77777777" w:rsidR="000D56BE" w:rsidRPr="006E4539" w:rsidRDefault="000D56BE" w:rsidP="000D56BE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5408" w14:textId="77777777" w:rsidR="000D56BE" w:rsidRPr="006E4539" w:rsidRDefault="000D56BE" w:rsidP="000D56BE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917E" w14:textId="77777777" w:rsidR="000D56BE" w:rsidRPr="006E4539" w:rsidRDefault="000D56BE" w:rsidP="000D56BE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7FC5" w14:textId="77777777" w:rsidR="000D56BE" w:rsidRPr="006E4539" w:rsidRDefault="000D56BE" w:rsidP="000D56BE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0D56BE" w:rsidRPr="006E4539" w14:paraId="1B1EBD79" w14:textId="77777777" w:rsidTr="00E4404F">
        <w:tc>
          <w:tcPr>
            <w:tcW w:w="8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8695C" w14:textId="77777777" w:rsidR="000D56BE" w:rsidRPr="006E4539" w:rsidRDefault="000D56BE" w:rsidP="000D56BE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  <w:r w:rsidRPr="006E4539">
              <w:rPr>
                <w:rFonts w:cstheme="minorHAnsi"/>
                <w:sz w:val="24"/>
                <w:szCs w:val="24"/>
              </w:rPr>
              <w:t>Dzień zakończenia:</w:t>
            </w:r>
          </w:p>
        </w:tc>
      </w:tr>
    </w:tbl>
    <w:p w14:paraId="055796A3" w14:textId="77777777" w:rsidR="000D56BE" w:rsidRPr="006E4539" w:rsidRDefault="000D56BE" w:rsidP="000D56BE">
      <w:pPr>
        <w:rPr>
          <w:rFonts w:cstheme="minorHAnsi"/>
          <w:sz w:val="24"/>
          <w:szCs w:val="24"/>
        </w:rPr>
      </w:pPr>
    </w:p>
    <w:p w14:paraId="0C3AB03A" w14:textId="77777777" w:rsidR="000D56BE" w:rsidRPr="006E4539" w:rsidRDefault="000D56BE" w:rsidP="000D56BE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6E4539">
        <w:rPr>
          <w:rFonts w:asciiTheme="minorHAnsi" w:hAnsiTheme="minorHAnsi" w:cstheme="minorHAnsi"/>
          <w:sz w:val="24"/>
          <w:szCs w:val="24"/>
        </w:rPr>
        <w:t>VI. OŚWIADCZENIA WNIOSKODAWCY:</w:t>
      </w:r>
    </w:p>
    <w:p w14:paraId="42875FB6" w14:textId="77777777" w:rsidR="000D56BE" w:rsidRPr="006E4539" w:rsidRDefault="000D56BE" w:rsidP="000D56BE">
      <w:pPr>
        <w:pStyle w:val="Akapitzlist"/>
        <w:numPr>
          <w:ilvl w:val="0"/>
          <w:numId w:val="3"/>
        </w:numPr>
        <w:spacing w:after="160"/>
        <w:ind w:left="284"/>
        <w:rPr>
          <w:rFonts w:cstheme="minorHAnsi"/>
          <w:sz w:val="24"/>
          <w:szCs w:val="24"/>
        </w:rPr>
      </w:pPr>
      <w:r w:rsidRPr="006E4539">
        <w:rPr>
          <w:rFonts w:cstheme="minorHAnsi"/>
          <w:sz w:val="24"/>
          <w:szCs w:val="24"/>
        </w:rPr>
        <w:t xml:space="preserve">Wnioskodawca oświadcza, że zapoznał się z </w:t>
      </w:r>
      <w:r w:rsidRPr="006E4539">
        <w:rPr>
          <w:rFonts w:cstheme="minorHAnsi"/>
          <w:i/>
          <w:sz w:val="24"/>
          <w:szCs w:val="24"/>
        </w:rPr>
        <w:t>Regulaminem Programu „</w:t>
      </w:r>
      <w:proofErr w:type="spellStart"/>
      <w:r w:rsidRPr="006E4539">
        <w:rPr>
          <w:rFonts w:cstheme="minorHAnsi"/>
          <w:i/>
          <w:sz w:val="24"/>
          <w:szCs w:val="24"/>
        </w:rPr>
        <w:t>WspółTradycja</w:t>
      </w:r>
      <w:proofErr w:type="spellEnd"/>
      <w:r w:rsidRPr="006E4539">
        <w:rPr>
          <w:rFonts w:cstheme="minorHAnsi"/>
          <w:i/>
          <w:sz w:val="24"/>
          <w:szCs w:val="24"/>
        </w:rPr>
        <w:t>”. Programu wsparcia finansowego współorganizacji jubileuszy i udziału zespołów artystycznych z Podkarpacia w festiwalach i przeglądach krajowych i zagranicznych.</w:t>
      </w:r>
    </w:p>
    <w:p w14:paraId="5E6F9D43" w14:textId="77777777" w:rsidR="000D56BE" w:rsidRPr="006E4539" w:rsidRDefault="000D56BE" w:rsidP="000D56BE">
      <w:pPr>
        <w:pStyle w:val="Akapitzlist"/>
        <w:numPr>
          <w:ilvl w:val="0"/>
          <w:numId w:val="3"/>
        </w:numPr>
        <w:spacing w:after="160"/>
        <w:ind w:left="284"/>
        <w:rPr>
          <w:rFonts w:cstheme="minorHAnsi"/>
          <w:sz w:val="24"/>
          <w:szCs w:val="24"/>
        </w:rPr>
      </w:pPr>
      <w:r w:rsidRPr="006E4539">
        <w:rPr>
          <w:rFonts w:cstheme="minorHAnsi"/>
          <w:sz w:val="24"/>
          <w:szCs w:val="24"/>
        </w:rPr>
        <w:t>Wszystkie informacje podane we wniosku oraz załącznikach są zgodne z aktualnym stanem prawnym i faktycznym.</w:t>
      </w:r>
    </w:p>
    <w:p w14:paraId="7AF0EC80" w14:textId="77777777" w:rsidR="000D56BE" w:rsidRPr="006E4539" w:rsidRDefault="000D56BE" w:rsidP="000D56BE">
      <w:pPr>
        <w:pStyle w:val="Akapitzlist"/>
        <w:numPr>
          <w:ilvl w:val="0"/>
          <w:numId w:val="3"/>
        </w:numPr>
        <w:spacing w:after="160"/>
        <w:ind w:left="284"/>
        <w:rPr>
          <w:rFonts w:cstheme="minorHAnsi"/>
          <w:sz w:val="24"/>
          <w:szCs w:val="24"/>
        </w:rPr>
      </w:pPr>
      <w:r w:rsidRPr="006E4539">
        <w:rPr>
          <w:rFonts w:cstheme="minorHAnsi"/>
          <w:sz w:val="24"/>
          <w:szCs w:val="24"/>
        </w:rPr>
        <w:t>Wnioskodawca oświadcza, że przedmiotowe przedsięwzięcie nie jest finansowane</w:t>
      </w:r>
      <w:r w:rsidRPr="006E4539">
        <w:rPr>
          <w:rFonts w:cstheme="minorHAnsi"/>
          <w:sz w:val="24"/>
          <w:szCs w:val="24"/>
        </w:rPr>
        <w:br/>
        <w:t>z innych źródeł Samorządu Województwa Podkarpackiego oraz że posiada zabezpieczoną część środków stanowiących wkład własny na realizację wydarzenia.</w:t>
      </w:r>
    </w:p>
    <w:p w14:paraId="07ADF08D" w14:textId="77777777" w:rsidR="000D56BE" w:rsidRPr="006E4539" w:rsidRDefault="000D56BE" w:rsidP="000D56BE">
      <w:pPr>
        <w:pStyle w:val="Akapitzlist"/>
        <w:numPr>
          <w:ilvl w:val="0"/>
          <w:numId w:val="3"/>
        </w:numPr>
        <w:spacing w:after="160"/>
        <w:ind w:left="284"/>
        <w:rPr>
          <w:rFonts w:cstheme="minorHAnsi"/>
          <w:sz w:val="24"/>
          <w:szCs w:val="24"/>
        </w:rPr>
      </w:pPr>
      <w:r w:rsidRPr="006E4539">
        <w:rPr>
          <w:rFonts w:cstheme="minorHAnsi"/>
          <w:sz w:val="24"/>
          <w:szCs w:val="24"/>
        </w:rPr>
        <w:t>Wnioskodawca oświadcza, że zobowiązuje się do stosowania przepisów ustawy z dnia 13 maja 2016 r. o przeciwdziałaniu zagrożeniom przestępczością na tle seksualnym</w:t>
      </w:r>
      <w:r w:rsidRPr="006E4539">
        <w:rPr>
          <w:rFonts w:cstheme="minorHAnsi"/>
          <w:sz w:val="24"/>
          <w:szCs w:val="24"/>
        </w:rPr>
        <w:br/>
        <w:t>i ochronie małoletnich (Dz.U. z 2024 poz. 1802 ze zm.), a w szczególności wypełniania obowiązków pracodawców i innych organizatorów w zakresie realizacji przedsięwzięć kulturalnych, artystycznych i edukacyjnych, w tym związane z opieką nad małoletnimi oraz zapewnia ich wykonanie przez osoby zatrudnione i dopuszczone do takiej działalności;</w:t>
      </w:r>
    </w:p>
    <w:p w14:paraId="36F2030D" w14:textId="77777777" w:rsidR="000D56BE" w:rsidRPr="006E4539" w:rsidRDefault="000D56BE" w:rsidP="000D56BE">
      <w:pPr>
        <w:pStyle w:val="Akapitzlist"/>
        <w:numPr>
          <w:ilvl w:val="0"/>
          <w:numId w:val="3"/>
        </w:numPr>
        <w:spacing w:after="160"/>
        <w:ind w:left="284"/>
        <w:rPr>
          <w:rFonts w:cstheme="minorHAnsi"/>
          <w:sz w:val="24"/>
          <w:szCs w:val="24"/>
        </w:rPr>
      </w:pPr>
      <w:r w:rsidRPr="006E4539">
        <w:rPr>
          <w:rFonts w:cstheme="minorHAnsi"/>
          <w:sz w:val="24"/>
          <w:szCs w:val="24"/>
        </w:rPr>
        <w:t>Wnioskodawca oświadcza, że zapewni dostępności osobom ze szczególnymi potrzebami, zgodnie z ustawą z dnia 19 lipca 2019 r. o zapewnianiu dostępności osobom ze szczególnymi potrzebami (tj. Dz. U. 2024 r. poz.1411);</w:t>
      </w:r>
    </w:p>
    <w:p w14:paraId="7D6BDB8A" w14:textId="77777777" w:rsidR="000D56BE" w:rsidRPr="006739C2" w:rsidRDefault="000D56BE" w:rsidP="000D56BE">
      <w:pPr>
        <w:pStyle w:val="Akapitzlist"/>
        <w:numPr>
          <w:ilvl w:val="0"/>
          <w:numId w:val="3"/>
        </w:numPr>
        <w:spacing w:after="160"/>
        <w:ind w:left="284"/>
        <w:rPr>
          <w:rFonts w:cstheme="minorHAnsi"/>
          <w:sz w:val="24"/>
          <w:szCs w:val="24"/>
        </w:rPr>
      </w:pPr>
      <w:r w:rsidRPr="006E4539">
        <w:rPr>
          <w:rFonts w:cstheme="minorHAnsi"/>
          <w:sz w:val="24"/>
          <w:szCs w:val="24"/>
        </w:rPr>
        <w:lastRenderedPageBreak/>
        <w:t>Wnioskodawca oświadcza, iż ma świadomość, że wsparcie finansowe ze strony Centrum Kulturalnego w Przemyślu ma charakter procentowego udziału w kosztach całkowitych Wydarzenia. W przypadku, gdy faktycznie poniesione koszty całkowite Wydarzenia okażą się niższe niż zaplanowane w kosztorysie, kwota wsparcia po stronie Centrum Kulturalnego w Przemyślu zostanie proporcjonalnie zmniejszona, tak aby zachować ustalony</w:t>
      </w:r>
      <w:r w:rsidR="006739C2">
        <w:rPr>
          <w:rFonts w:cstheme="minorHAnsi"/>
          <w:sz w:val="24"/>
          <w:szCs w:val="24"/>
        </w:rPr>
        <w:br/>
      </w:r>
      <w:r w:rsidRPr="006E4539">
        <w:rPr>
          <w:rFonts w:cstheme="minorHAnsi"/>
          <w:sz w:val="24"/>
          <w:szCs w:val="24"/>
        </w:rPr>
        <w:t>w umowie parytet procentowy. W takiej sytuacji Wnioskodawca jest zobowiązany do pokrycia różnicy między pierwotnie ustaloną kwotą kosztów a kwotą wsparcia po jej proporcjonalnym zmniejszeniu, zapewniając pełną realizację finansową Wydarzenia.</w:t>
      </w:r>
    </w:p>
    <w:p w14:paraId="748E3BBE" w14:textId="0F96EF92" w:rsidR="00911C34" w:rsidRDefault="00911C34" w:rsidP="00911C34">
      <w:pPr>
        <w:ind w:left="284"/>
        <w:rPr>
          <w:rFonts w:cstheme="minorHAnsi"/>
          <w:iCs/>
          <w:sz w:val="24"/>
          <w:szCs w:val="24"/>
        </w:rPr>
      </w:pPr>
    </w:p>
    <w:p w14:paraId="2DD24AD3" w14:textId="6AFFDB55" w:rsidR="000D56BE" w:rsidRPr="006E4539" w:rsidRDefault="000D56BE" w:rsidP="00911C34">
      <w:pPr>
        <w:ind w:firstLine="284"/>
        <w:rPr>
          <w:rFonts w:cstheme="minorHAnsi"/>
          <w:iCs/>
          <w:sz w:val="24"/>
          <w:szCs w:val="24"/>
        </w:rPr>
      </w:pPr>
      <w:r w:rsidRPr="006E4539">
        <w:rPr>
          <w:rFonts w:cstheme="minorHAnsi"/>
          <w:iCs/>
          <w:sz w:val="24"/>
          <w:szCs w:val="24"/>
        </w:rPr>
        <w:t xml:space="preserve"> Data 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2801"/>
      </w:tblGrid>
      <w:tr w:rsidR="000D56BE" w:rsidRPr="006E4539" w14:paraId="01DE8797" w14:textId="77777777" w:rsidTr="00E4404F">
        <w:tc>
          <w:tcPr>
            <w:tcW w:w="2801" w:type="dxa"/>
          </w:tcPr>
          <w:p w14:paraId="778D46B5" w14:textId="77777777" w:rsidR="000D56BE" w:rsidRPr="006E4539" w:rsidRDefault="000D56BE" w:rsidP="000D56BE">
            <w:pPr>
              <w:pStyle w:val="Akapitzlist"/>
              <w:ind w:left="0"/>
              <w:rPr>
                <w:rFonts w:cstheme="minorHAnsi"/>
                <w:iCs/>
                <w:sz w:val="24"/>
                <w:szCs w:val="24"/>
              </w:rPr>
            </w:pPr>
          </w:p>
        </w:tc>
      </w:tr>
    </w:tbl>
    <w:p w14:paraId="51046CD1" w14:textId="77777777" w:rsidR="000D56BE" w:rsidRPr="006E4539" w:rsidRDefault="000D56BE" w:rsidP="000D56BE">
      <w:pPr>
        <w:pStyle w:val="Akapitzlist"/>
        <w:ind w:left="284"/>
        <w:rPr>
          <w:rFonts w:cstheme="minorHAnsi"/>
          <w:iCs/>
          <w:sz w:val="24"/>
          <w:szCs w:val="24"/>
        </w:rPr>
      </w:pPr>
    </w:p>
    <w:p w14:paraId="31CF7A47" w14:textId="77777777" w:rsidR="000D56BE" w:rsidRPr="006E4539" w:rsidRDefault="000D56BE" w:rsidP="000D56BE">
      <w:pPr>
        <w:pStyle w:val="Akapitzlist"/>
        <w:ind w:left="284"/>
        <w:rPr>
          <w:rFonts w:cstheme="minorHAnsi"/>
          <w:iCs/>
          <w:sz w:val="24"/>
          <w:szCs w:val="24"/>
        </w:rPr>
      </w:pPr>
    </w:p>
    <w:p w14:paraId="7F92B2EE" w14:textId="77777777" w:rsidR="000D56BE" w:rsidRPr="006E4539" w:rsidRDefault="000D56BE" w:rsidP="000D56BE">
      <w:pPr>
        <w:pStyle w:val="Akapitzlist"/>
        <w:ind w:left="284"/>
        <w:rPr>
          <w:rFonts w:cstheme="minorHAnsi"/>
          <w:iCs/>
          <w:sz w:val="24"/>
          <w:szCs w:val="24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320"/>
        <w:gridCol w:w="4321"/>
      </w:tblGrid>
      <w:tr w:rsidR="00911C34" w:rsidRPr="006E4539" w14:paraId="7BE9C104" w14:textId="77777777" w:rsidTr="00911C34">
        <w:trPr>
          <w:trHeight w:val="1644"/>
        </w:trPr>
        <w:tc>
          <w:tcPr>
            <w:tcW w:w="4320" w:type="dxa"/>
          </w:tcPr>
          <w:p w14:paraId="2478AB03" w14:textId="77777777" w:rsidR="00911C34" w:rsidRPr="006E4539" w:rsidRDefault="00911C34" w:rsidP="000D56BE">
            <w:pPr>
              <w:pStyle w:val="Akapitzlist"/>
              <w:ind w:left="0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4321" w:type="dxa"/>
          </w:tcPr>
          <w:p w14:paraId="39E75D0E" w14:textId="743EB37D" w:rsidR="00911C34" w:rsidRPr="006E4539" w:rsidRDefault="00911C34" w:rsidP="000D56BE">
            <w:pPr>
              <w:pStyle w:val="Akapitzlist"/>
              <w:ind w:left="0"/>
              <w:rPr>
                <w:rFonts w:cstheme="minorHAnsi"/>
                <w:iCs/>
                <w:sz w:val="24"/>
                <w:szCs w:val="24"/>
              </w:rPr>
            </w:pPr>
            <w:bookmarkStart w:id="2" w:name="_Hlk220919333"/>
          </w:p>
        </w:tc>
      </w:tr>
      <w:bookmarkEnd w:id="2"/>
    </w:tbl>
    <w:p w14:paraId="20291F10" w14:textId="77777777" w:rsidR="000D56BE" w:rsidRPr="006E4539" w:rsidRDefault="000D56BE" w:rsidP="000D56BE">
      <w:pPr>
        <w:rPr>
          <w:rFonts w:cstheme="minorHAnsi"/>
          <w:iCs/>
          <w:sz w:val="24"/>
          <w:szCs w:val="24"/>
        </w:rPr>
      </w:pPr>
    </w:p>
    <w:p w14:paraId="64996175" w14:textId="77777777" w:rsidR="000D56BE" w:rsidRPr="006E4539" w:rsidRDefault="000D56BE" w:rsidP="000D56BE">
      <w:pPr>
        <w:pStyle w:val="Akapitzlist"/>
        <w:ind w:left="284"/>
        <w:rPr>
          <w:rFonts w:cstheme="minorHAnsi"/>
          <w:iCs/>
          <w:sz w:val="24"/>
          <w:szCs w:val="24"/>
        </w:rPr>
      </w:pPr>
      <w:r w:rsidRPr="006E4539">
        <w:rPr>
          <w:rFonts w:cstheme="minorHAnsi"/>
          <w:iCs/>
          <w:sz w:val="24"/>
          <w:szCs w:val="24"/>
        </w:rPr>
        <w:t xml:space="preserve">     (pieczątka i podpis osoby/osób upoważnionej/</w:t>
      </w:r>
      <w:proofErr w:type="spellStart"/>
      <w:r w:rsidRPr="006E4539">
        <w:rPr>
          <w:rFonts w:cstheme="minorHAnsi"/>
          <w:iCs/>
          <w:sz w:val="24"/>
          <w:szCs w:val="24"/>
        </w:rPr>
        <w:t>ych</w:t>
      </w:r>
      <w:proofErr w:type="spellEnd"/>
      <w:r w:rsidRPr="006E4539">
        <w:rPr>
          <w:rFonts w:cstheme="minorHAnsi"/>
          <w:iCs/>
          <w:sz w:val="24"/>
          <w:szCs w:val="24"/>
        </w:rPr>
        <w:t xml:space="preserve"> do reprezentowania Wnioskodawcy)</w:t>
      </w:r>
    </w:p>
    <w:p w14:paraId="6B3CABA1" w14:textId="77777777" w:rsidR="000D56BE" w:rsidRPr="006E4539" w:rsidRDefault="000D56BE" w:rsidP="000D56BE">
      <w:pPr>
        <w:pStyle w:val="Akapitzlist"/>
        <w:ind w:left="284"/>
        <w:rPr>
          <w:rFonts w:cstheme="minorHAnsi"/>
          <w:iCs/>
          <w:sz w:val="24"/>
          <w:szCs w:val="24"/>
        </w:rPr>
      </w:pPr>
    </w:p>
    <w:p w14:paraId="11912F6F" w14:textId="77777777" w:rsidR="008B5D36" w:rsidRPr="006E4539" w:rsidRDefault="008B5D36" w:rsidP="000D56BE">
      <w:pPr>
        <w:rPr>
          <w:sz w:val="24"/>
          <w:szCs w:val="24"/>
        </w:rPr>
      </w:pPr>
    </w:p>
    <w:sectPr w:rsidR="008B5D36" w:rsidRPr="006E4539" w:rsidSect="0000028B">
      <w:headerReference w:type="default" r:id="rId9"/>
      <w:footerReference w:type="defaul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74906" w14:textId="77777777" w:rsidR="00C81336" w:rsidRDefault="00C81336">
      <w:pPr>
        <w:spacing w:after="0" w:line="240" w:lineRule="auto"/>
      </w:pPr>
      <w:r>
        <w:separator/>
      </w:r>
    </w:p>
  </w:endnote>
  <w:endnote w:type="continuationSeparator" w:id="0">
    <w:p w14:paraId="39E1DC6D" w14:textId="77777777" w:rsidR="00C81336" w:rsidRDefault="00C81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0260064"/>
      <w:docPartObj>
        <w:docPartGallery w:val="Page Numbers (Bottom of Page)"/>
        <w:docPartUnique/>
      </w:docPartObj>
    </w:sdtPr>
    <w:sdtContent>
      <w:p w14:paraId="3FAC9CBA" w14:textId="77777777" w:rsidR="00000000" w:rsidRDefault="006739C2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C0555BF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66B38" w14:textId="77777777" w:rsidR="00C81336" w:rsidRDefault="00C81336">
      <w:pPr>
        <w:spacing w:after="0" w:line="240" w:lineRule="auto"/>
      </w:pPr>
      <w:r>
        <w:separator/>
      </w:r>
    </w:p>
  </w:footnote>
  <w:footnote w:type="continuationSeparator" w:id="0">
    <w:p w14:paraId="0F190DA3" w14:textId="77777777" w:rsidR="00C81336" w:rsidRDefault="00C81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4940D" w14:textId="77777777" w:rsidR="00000000" w:rsidRPr="006621F1" w:rsidRDefault="006739C2" w:rsidP="00855FF6">
    <w:pPr>
      <w:spacing w:after="0"/>
      <w:ind w:left="1843" w:firstLine="1700"/>
      <w:jc w:val="right"/>
      <w:rPr>
        <w:rFonts w:cstheme="minorHAnsi"/>
        <w:sz w:val="20"/>
        <w:szCs w:val="20"/>
      </w:rPr>
    </w:pPr>
    <w:r w:rsidRPr="006621F1">
      <w:rPr>
        <w:sz w:val="20"/>
        <w:szCs w:val="20"/>
      </w:rPr>
      <w:t>Zał</w:t>
    </w:r>
    <w:r>
      <w:rPr>
        <w:sz w:val="20"/>
        <w:szCs w:val="20"/>
      </w:rPr>
      <w:t>ącznik</w:t>
    </w:r>
    <w:r w:rsidRPr="006621F1">
      <w:rPr>
        <w:sz w:val="20"/>
        <w:szCs w:val="20"/>
      </w:rPr>
      <w:t xml:space="preserve"> nr 1 </w:t>
    </w:r>
    <w:r w:rsidRPr="006621F1">
      <w:rPr>
        <w:rFonts w:cstheme="minorHAnsi"/>
        <w:sz w:val="20"/>
        <w:szCs w:val="20"/>
      </w:rPr>
      <w:t xml:space="preserve">do Regulaminu </w:t>
    </w:r>
    <w:r w:rsidRPr="00855FF6">
      <w:rPr>
        <w:rFonts w:cstheme="minorHAnsi"/>
        <w:sz w:val="20"/>
        <w:szCs w:val="20"/>
      </w:rPr>
      <w:t>Programu „</w:t>
    </w:r>
    <w:proofErr w:type="spellStart"/>
    <w:r w:rsidRPr="00855FF6">
      <w:rPr>
        <w:rFonts w:cstheme="minorHAnsi"/>
        <w:sz w:val="20"/>
        <w:szCs w:val="20"/>
      </w:rPr>
      <w:t>WspółTradycja</w:t>
    </w:r>
    <w:proofErr w:type="spellEnd"/>
    <w:r w:rsidRPr="00855FF6">
      <w:rPr>
        <w:rFonts w:cstheme="minorHAnsi"/>
        <w:sz w:val="20"/>
        <w:szCs w:val="20"/>
      </w:rPr>
      <w:t xml:space="preserve">”. </w:t>
    </w:r>
    <w:r>
      <w:rPr>
        <w:rFonts w:cstheme="minorHAnsi"/>
        <w:sz w:val="20"/>
        <w:szCs w:val="20"/>
      </w:rPr>
      <w:br/>
    </w:r>
    <w:r w:rsidRPr="00855FF6">
      <w:rPr>
        <w:rFonts w:cstheme="minorHAnsi"/>
        <w:sz w:val="20"/>
        <w:szCs w:val="20"/>
      </w:rPr>
      <w:t>Programu wsparcia finansowego współorganizacji jubileuszy i udziału zespołów artystycznych z Podkarpacia w festiwalach i przeglądach krajowych i zagranicznych</w:t>
    </w:r>
  </w:p>
  <w:p w14:paraId="22E09F1A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0179B"/>
    <w:multiLevelType w:val="hybridMultilevel"/>
    <w:tmpl w:val="8A22B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A2ED5"/>
    <w:multiLevelType w:val="hybridMultilevel"/>
    <w:tmpl w:val="C7C44C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92334"/>
    <w:multiLevelType w:val="hybridMultilevel"/>
    <w:tmpl w:val="D1205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11C83"/>
    <w:multiLevelType w:val="hybridMultilevel"/>
    <w:tmpl w:val="1E0C11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61099"/>
    <w:multiLevelType w:val="hybridMultilevel"/>
    <w:tmpl w:val="107A7D1E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32994558"/>
    <w:multiLevelType w:val="hybridMultilevel"/>
    <w:tmpl w:val="15EE93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41469"/>
    <w:multiLevelType w:val="multilevel"/>
    <w:tmpl w:val="26141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2A3BA1"/>
    <w:multiLevelType w:val="hybridMultilevel"/>
    <w:tmpl w:val="DB44594A"/>
    <w:lvl w:ilvl="0" w:tplc="2E32BD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90959"/>
    <w:multiLevelType w:val="hybridMultilevel"/>
    <w:tmpl w:val="B7445D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9A652A"/>
    <w:multiLevelType w:val="hybridMultilevel"/>
    <w:tmpl w:val="B1F697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7737D6"/>
    <w:multiLevelType w:val="hybridMultilevel"/>
    <w:tmpl w:val="8662D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5B5F31"/>
    <w:multiLevelType w:val="hybridMultilevel"/>
    <w:tmpl w:val="6EFEA7B2"/>
    <w:lvl w:ilvl="0" w:tplc="2E32BD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6F7425"/>
    <w:multiLevelType w:val="hybridMultilevel"/>
    <w:tmpl w:val="107A7D1E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3" w15:restartNumberingAfterBreak="0">
    <w:nsid w:val="556C5795"/>
    <w:multiLevelType w:val="hybridMultilevel"/>
    <w:tmpl w:val="15C20C7E"/>
    <w:lvl w:ilvl="0" w:tplc="8692F2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58625B"/>
    <w:multiLevelType w:val="hybridMultilevel"/>
    <w:tmpl w:val="2E32A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DF7B4B"/>
    <w:multiLevelType w:val="hybridMultilevel"/>
    <w:tmpl w:val="78E8B86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6869587A"/>
    <w:multiLevelType w:val="hybridMultilevel"/>
    <w:tmpl w:val="15EA1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1F2AFB"/>
    <w:multiLevelType w:val="hybridMultilevel"/>
    <w:tmpl w:val="BB2AB204"/>
    <w:lvl w:ilvl="0" w:tplc="DBDE7DB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8F335C"/>
    <w:multiLevelType w:val="hybridMultilevel"/>
    <w:tmpl w:val="0F2446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67119196">
    <w:abstractNumId w:val="6"/>
  </w:num>
  <w:num w:numId="2" w16cid:durableId="315425910">
    <w:abstractNumId w:val="15"/>
  </w:num>
  <w:num w:numId="3" w16cid:durableId="20312254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5616561">
    <w:abstractNumId w:val="11"/>
  </w:num>
  <w:num w:numId="5" w16cid:durableId="568341597">
    <w:abstractNumId w:val="5"/>
  </w:num>
  <w:num w:numId="6" w16cid:durableId="1748572819">
    <w:abstractNumId w:val="0"/>
  </w:num>
  <w:num w:numId="7" w16cid:durableId="265233199">
    <w:abstractNumId w:val="8"/>
  </w:num>
  <w:num w:numId="8" w16cid:durableId="484323898">
    <w:abstractNumId w:val="13"/>
  </w:num>
  <w:num w:numId="9" w16cid:durableId="1321036691">
    <w:abstractNumId w:val="10"/>
  </w:num>
  <w:num w:numId="10" w16cid:durableId="533471177">
    <w:abstractNumId w:val="1"/>
  </w:num>
  <w:num w:numId="11" w16cid:durableId="2022392341">
    <w:abstractNumId w:val="12"/>
  </w:num>
  <w:num w:numId="12" w16cid:durableId="674266902">
    <w:abstractNumId w:val="3"/>
  </w:num>
  <w:num w:numId="13" w16cid:durableId="1946842144">
    <w:abstractNumId w:val="9"/>
  </w:num>
  <w:num w:numId="14" w16cid:durableId="2030140329">
    <w:abstractNumId w:val="2"/>
  </w:num>
  <w:num w:numId="15" w16cid:durableId="2064598711">
    <w:abstractNumId w:val="18"/>
  </w:num>
  <w:num w:numId="16" w16cid:durableId="1650283830">
    <w:abstractNumId w:val="4"/>
  </w:num>
  <w:num w:numId="17" w16cid:durableId="354114134">
    <w:abstractNumId w:val="16"/>
  </w:num>
  <w:num w:numId="18" w16cid:durableId="1934321595">
    <w:abstractNumId w:val="14"/>
  </w:num>
  <w:num w:numId="19" w16cid:durableId="2787310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6BE"/>
    <w:rsid w:val="0000028B"/>
    <w:rsid w:val="000D56BE"/>
    <w:rsid w:val="00127611"/>
    <w:rsid w:val="002D421B"/>
    <w:rsid w:val="003E03F9"/>
    <w:rsid w:val="00661FC1"/>
    <w:rsid w:val="006739C2"/>
    <w:rsid w:val="006E4539"/>
    <w:rsid w:val="008B5D36"/>
    <w:rsid w:val="00911C34"/>
    <w:rsid w:val="00C81336"/>
    <w:rsid w:val="00E3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9844D"/>
  <w15:chartTrackingRefBased/>
  <w15:docId w15:val="{6633BE53-001D-49E9-AF3C-89514BBC0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56BE"/>
    <w:pPr>
      <w:spacing w:after="200" w:line="276" w:lineRule="auto"/>
    </w:pPr>
  </w:style>
  <w:style w:type="paragraph" w:styleId="Nagwek1">
    <w:name w:val="heading 1"/>
    <w:basedOn w:val="Normalny"/>
    <w:link w:val="Nagwek1Znak"/>
    <w:uiPriority w:val="9"/>
    <w:qFormat/>
    <w:rsid w:val="000D56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0D56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56B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D56B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0D5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5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56BE"/>
  </w:style>
  <w:style w:type="paragraph" w:styleId="Stopka">
    <w:name w:val="footer"/>
    <w:basedOn w:val="Normalny"/>
    <w:link w:val="StopkaZnak"/>
    <w:uiPriority w:val="99"/>
    <w:unhideWhenUsed/>
    <w:rsid w:val="000D5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56BE"/>
  </w:style>
  <w:style w:type="paragraph" w:styleId="Akapitzlist">
    <w:name w:val="List Paragraph"/>
    <w:basedOn w:val="Normalny"/>
    <w:uiPriority w:val="34"/>
    <w:qFormat/>
    <w:rsid w:val="000D56BE"/>
    <w:pPr>
      <w:ind w:left="720"/>
      <w:contextualSpacing/>
    </w:pPr>
  </w:style>
  <w:style w:type="table" w:customStyle="1" w:styleId="Tabelasiatki1jasna1">
    <w:name w:val="Tabela siatki 1 — jasna1"/>
    <w:basedOn w:val="Standardowy"/>
    <w:uiPriority w:val="46"/>
    <w:rsid w:val="000D56B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-Siatka">
    <w:name w:val="Table Grid"/>
    <w:basedOn w:val="Standardowy"/>
    <w:uiPriority w:val="39"/>
    <w:rsid w:val="000D5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7FA49-4BBB-4F0B-9929-6D9B6F84C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770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Medelczyk-Szkółka</dc:creator>
  <cp:keywords/>
  <dc:description/>
  <cp:lastModifiedBy>Stowarzyszenie Młody Mołodycz</cp:lastModifiedBy>
  <cp:revision>5</cp:revision>
  <dcterms:created xsi:type="dcterms:W3CDTF">2026-02-02T09:29:00Z</dcterms:created>
  <dcterms:modified xsi:type="dcterms:W3CDTF">2026-02-02T11:36:00Z</dcterms:modified>
</cp:coreProperties>
</file>